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6A" w:rsidRDefault="006B466A" w:rsidP="006B46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Российская Федерация</w:t>
      </w:r>
    </w:p>
    <w:p w:rsidR="006B466A" w:rsidRDefault="006B466A" w:rsidP="006B46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Государственное   бюджетное образовательное учреждение</w:t>
      </w:r>
    </w:p>
    <w:p w:rsidR="006B466A" w:rsidRDefault="006B466A" w:rsidP="006B46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Ненецкого автономного округа           «Средняя школа  п.Харута»</w:t>
      </w:r>
    </w:p>
    <w:tbl>
      <w:tblPr>
        <w:tblStyle w:val="a5"/>
        <w:tblpPr w:leftFromText="180" w:rightFromText="180" w:vertAnchor="page" w:horzAnchor="margin" w:tblpXSpec="center" w:tblpY="2296"/>
        <w:tblW w:w="8190" w:type="dxa"/>
        <w:tblLayout w:type="fixed"/>
        <w:tblLook w:val="04A0"/>
      </w:tblPr>
      <w:tblGrid>
        <w:gridCol w:w="4428"/>
        <w:gridCol w:w="3762"/>
      </w:tblGrid>
      <w:tr w:rsidR="006B466A" w:rsidTr="006B466A">
        <w:trPr>
          <w:trHeight w:val="1975"/>
        </w:trPr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66A" w:rsidRDefault="006B466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«Согласовано»</w:t>
            </w:r>
          </w:p>
          <w:p w:rsidR="006B466A" w:rsidRDefault="006B46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Заместитель руководителя </w:t>
            </w:r>
          </w:p>
          <w:p w:rsidR="006B466A" w:rsidRDefault="006B46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ВР ГБОУ НАО</w:t>
            </w:r>
          </w:p>
          <w:p w:rsidR="006B466A" w:rsidRDefault="006B46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« СШ п.Харута»</w:t>
            </w:r>
          </w:p>
          <w:p w:rsidR="006B466A" w:rsidRDefault="006B46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Сидорова С.Н. /_______ </w:t>
            </w:r>
          </w:p>
          <w:p w:rsidR="006B466A" w:rsidRDefault="006B46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«____»_________2016г</w:t>
            </w:r>
          </w:p>
          <w:p w:rsidR="006B466A" w:rsidRDefault="006B46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66A" w:rsidRDefault="006B466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«Утверждаю»</w:t>
            </w:r>
          </w:p>
          <w:p w:rsidR="006B466A" w:rsidRDefault="006B46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Директор </w:t>
            </w:r>
          </w:p>
          <w:p w:rsidR="006B466A" w:rsidRDefault="006B46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ГБОУ НАО «СШ п. Харута»</w:t>
            </w:r>
          </w:p>
          <w:p w:rsidR="006B466A" w:rsidRDefault="006B46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Сидорова  Т.Г./_________</w:t>
            </w:r>
          </w:p>
          <w:p w:rsidR="006B466A" w:rsidRDefault="006B46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Приказ №________        </w:t>
            </w:r>
          </w:p>
          <w:p w:rsidR="006B466A" w:rsidRDefault="006B46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от«____»_________2016г</w:t>
            </w:r>
          </w:p>
          <w:p w:rsidR="006B466A" w:rsidRDefault="006B46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B466A" w:rsidRDefault="006B466A" w:rsidP="006B46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6B466A" w:rsidRDefault="006B466A" w:rsidP="006B466A">
      <w:pPr>
        <w:rPr>
          <w:rFonts w:ascii="Times New Roman" w:hAnsi="Times New Roman" w:cs="Times New Roman"/>
        </w:rPr>
      </w:pPr>
    </w:p>
    <w:p w:rsidR="006B466A" w:rsidRDefault="006B466A" w:rsidP="006B466A">
      <w:pPr>
        <w:rPr>
          <w:rFonts w:ascii="Times New Roman" w:hAnsi="Times New Roman" w:cs="Times New Roman"/>
        </w:rPr>
      </w:pPr>
    </w:p>
    <w:p w:rsidR="006B466A" w:rsidRDefault="006B466A" w:rsidP="006B466A">
      <w:pPr>
        <w:rPr>
          <w:rFonts w:ascii="Times New Roman" w:hAnsi="Times New Roman" w:cs="Times New Roman"/>
        </w:rPr>
      </w:pPr>
    </w:p>
    <w:p w:rsidR="006B466A" w:rsidRDefault="006B466A" w:rsidP="006B466A">
      <w:pPr>
        <w:rPr>
          <w:rFonts w:ascii="Times New Roman" w:hAnsi="Times New Roman" w:cs="Times New Roman"/>
        </w:rPr>
      </w:pPr>
    </w:p>
    <w:p w:rsidR="006B466A" w:rsidRDefault="006B466A" w:rsidP="006B466A">
      <w:pPr>
        <w:rPr>
          <w:rFonts w:ascii="Times New Roman" w:hAnsi="Times New Roman" w:cs="Times New Roman"/>
        </w:rPr>
      </w:pPr>
    </w:p>
    <w:p w:rsidR="006B466A" w:rsidRDefault="006B466A" w:rsidP="006B466A">
      <w:pPr>
        <w:rPr>
          <w:rFonts w:ascii="Times New Roman" w:hAnsi="Times New Roman" w:cs="Times New Roman"/>
        </w:rPr>
      </w:pPr>
    </w:p>
    <w:p w:rsidR="006B466A" w:rsidRDefault="006B466A" w:rsidP="006B466A">
      <w:pPr>
        <w:rPr>
          <w:rFonts w:ascii="Times New Roman" w:hAnsi="Times New Roman" w:cs="Times New Roman"/>
        </w:rPr>
      </w:pPr>
    </w:p>
    <w:p w:rsidR="006B466A" w:rsidRDefault="006B466A" w:rsidP="006B466A">
      <w:pPr>
        <w:rPr>
          <w:rFonts w:ascii="Times New Roman" w:hAnsi="Times New Roman" w:cs="Times New Roman"/>
        </w:rPr>
      </w:pP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B466A" w:rsidRDefault="006B466A" w:rsidP="006B466A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466A" w:rsidRDefault="006B466A" w:rsidP="006B466A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466A" w:rsidRDefault="006B466A" w:rsidP="006B466A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466A" w:rsidRDefault="006B466A" w:rsidP="006B466A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466A" w:rsidRDefault="006B466A" w:rsidP="006B466A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466A" w:rsidRDefault="006B466A" w:rsidP="006B466A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 дополнительного образования</w:t>
      </w:r>
    </w:p>
    <w:p w:rsidR="006B466A" w:rsidRDefault="006B466A" w:rsidP="006B466A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занятий  по  мини-футболу</w:t>
      </w:r>
    </w:p>
    <w:p w:rsidR="006B466A" w:rsidRDefault="006B466A" w:rsidP="006B466A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(7-9 класс)</w:t>
      </w: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</w:p>
    <w:p w:rsidR="006B466A" w:rsidRDefault="006B466A" w:rsidP="006B466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Казакова Дмитрия Сергеевича</w:t>
      </w:r>
    </w:p>
    <w:p w:rsidR="006B466A" w:rsidRDefault="006B466A" w:rsidP="006B466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педагога  высшей категории</w:t>
      </w: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</w:p>
    <w:p w:rsidR="006B466A" w:rsidRDefault="006B466A" w:rsidP="006B466A">
      <w:pPr>
        <w:spacing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466A" w:rsidRDefault="006B466A" w:rsidP="006B466A">
      <w:pPr>
        <w:spacing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466A" w:rsidRDefault="006B466A" w:rsidP="006B466A">
      <w:pPr>
        <w:spacing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2016 - 2017  учебный  год</w:t>
      </w: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</w:p>
    <w:p w:rsidR="006B466A" w:rsidRDefault="006B466A" w:rsidP="006B466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Оглавление</w:t>
      </w: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Титульный лист      --------------------------------------------------------------   1                        </w:t>
      </w: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Оглавление-------------------------------------------------------------------------  2</w:t>
      </w: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3.Пояснительная  записка----------------------------------------------------------  3</w:t>
      </w: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Основные положения   программы-------------------------------------------   4</w:t>
      </w: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Планируемые  результаты освоения  программы------------------------    5</w:t>
      </w: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Учебно-тематический  план --------------------------------------------------   6</w:t>
      </w: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Содержание  программы------------------------------------------------------    7</w:t>
      </w: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Средства  контроля-------------------------------------------------------------- 8</w:t>
      </w: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Содержание и методика контрольных  исп</w:t>
      </w:r>
      <w:r w:rsidR="00CA2658">
        <w:rPr>
          <w:rFonts w:ascii="Times New Roman" w:hAnsi="Times New Roman" w:cs="Times New Roman"/>
          <w:sz w:val="28"/>
          <w:szCs w:val="28"/>
        </w:rPr>
        <w:t>ытаний----------------------  10</w:t>
      </w: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Литература------------------------------------------</w:t>
      </w:r>
      <w:r w:rsidR="00CA2658">
        <w:rPr>
          <w:rFonts w:ascii="Times New Roman" w:hAnsi="Times New Roman" w:cs="Times New Roman"/>
          <w:sz w:val="28"/>
          <w:szCs w:val="28"/>
        </w:rPr>
        <w:t>---------------------------   12</w:t>
      </w: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</w:p>
    <w:p w:rsidR="00CA2658" w:rsidRDefault="00CA2658" w:rsidP="006B466A">
      <w:pPr>
        <w:rPr>
          <w:rFonts w:ascii="Times New Roman" w:hAnsi="Times New Roman" w:cs="Times New Roman"/>
          <w:sz w:val="28"/>
          <w:szCs w:val="28"/>
        </w:rPr>
      </w:pP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</w:p>
    <w:p w:rsidR="006B466A" w:rsidRDefault="006B466A" w:rsidP="006B466A">
      <w:pPr>
        <w:rPr>
          <w:rFonts w:ascii="Times New Roman" w:hAnsi="Times New Roman" w:cs="Times New Roman"/>
          <w:sz w:val="28"/>
          <w:szCs w:val="28"/>
        </w:rPr>
      </w:pPr>
    </w:p>
    <w:p w:rsidR="006B466A" w:rsidRDefault="006B466A" w:rsidP="006B46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</w:t>
      </w:r>
      <w:r>
        <w:rPr>
          <w:rFonts w:ascii="Times New Roman" w:hAnsi="Times New Roman" w:cs="Times New Roman"/>
          <w:b/>
        </w:rPr>
        <w:t>ПОЯСНИТЕЛЬНАЯ  ЗАПИСКА</w:t>
      </w:r>
    </w:p>
    <w:p w:rsidR="006B466A" w:rsidRDefault="006B466A" w:rsidP="006B466A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Рабочая программа дополнительного образования  на 2016-2017 учебный год       разработана на основе следующих нормативных документов:    </w:t>
      </w:r>
    </w:p>
    <w:p w:rsidR="006B466A" w:rsidRDefault="006B466A" w:rsidP="006B466A">
      <w:pPr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6B466A" w:rsidRDefault="006B466A" w:rsidP="006B466A">
      <w:pPr>
        <w:numPr>
          <w:ilvl w:val="0"/>
          <w:numId w:val="1"/>
        </w:numPr>
        <w:spacing w:before="100" w:beforeAutospacing="1" w:after="100" w:afterAutospacing="1"/>
        <w:ind w:left="284" w:firstLine="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Федеральный закон от 29.12.2012. №273-ФЗ « Об образовании в Российской Федерации»          </w:t>
      </w:r>
    </w:p>
    <w:p w:rsidR="006B466A" w:rsidRDefault="006B466A" w:rsidP="006B466A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b/>
        </w:rPr>
      </w:pPr>
    </w:p>
    <w:p w:rsidR="006B466A" w:rsidRDefault="006B466A" w:rsidP="006B466A">
      <w:pPr>
        <w:numPr>
          <w:ilvl w:val="0"/>
          <w:numId w:val="1"/>
        </w:numPr>
        <w:spacing w:before="100" w:beforeAutospacing="1" w:after="100" w:afterAutospacing="1"/>
        <w:ind w:left="284" w:firstLine="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</w:t>
      </w:r>
    </w:p>
    <w:p w:rsidR="006B466A" w:rsidRDefault="006B466A" w:rsidP="006B466A">
      <w:p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от 29 августа 2013г №1008 «Перечень направленностей дополнительных   общеобразовательных программ»                                  </w:t>
      </w:r>
    </w:p>
    <w:p w:rsidR="006B466A" w:rsidRDefault="006B466A" w:rsidP="006B466A">
      <w:pPr>
        <w:numPr>
          <w:ilvl w:val="0"/>
          <w:numId w:val="1"/>
        </w:numPr>
        <w:spacing w:before="100" w:beforeAutospacing="1" w:after="100" w:afterAutospacing="1"/>
        <w:ind w:left="142" w:firstLine="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Письмо Департамента государственной политики в сфере общего образования Минобразования и науки РФ от 27.11.2015. № 08-2228 « Методические рекомендации по профилактике травматизма на занятиях физической культуры и спорта в образовательных учреждениях РФ»</w:t>
      </w:r>
    </w:p>
    <w:p w:rsidR="006B466A" w:rsidRDefault="006B466A" w:rsidP="006B466A">
      <w:pPr>
        <w:spacing w:before="100" w:beforeAutospacing="1" w:after="100" w:afterAutospacing="1"/>
        <w:ind w:left="1429"/>
        <w:contextualSpacing/>
        <w:jc w:val="both"/>
        <w:rPr>
          <w:rFonts w:ascii="Times New Roman" w:hAnsi="Times New Roman" w:cs="Times New Roman"/>
          <w:b/>
        </w:rPr>
      </w:pPr>
    </w:p>
    <w:p w:rsidR="006B466A" w:rsidRDefault="006B466A" w:rsidP="006B466A">
      <w:pPr>
        <w:numPr>
          <w:ilvl w:val="0"/>
          <w:numId w:val="1"/>
        </w:numPr>
        <w:spacing w:before="100" w:beforeAutospacing="1" w:after="100" w:afterAutospacing="1"/>
        <w:ind w:left="284" w:firstLine="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Санитарно- эпидемиологические правила и нормативы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 2.4.2.2821-10,утверждённые Постановлением Главного государственного санитарного врача РФ от 29.12.2010. №189 «Санитарно- эпидемиологические требования к условиям и организации обучения в общеобразовательных учреждениях».                        </w:t>
      </w:r>
    </w:p>
    <w:p w:rsidR="006B466A" w:rsidRDefault="006B466A" w:rsidP="006B466A">
      <w:pPr>
        <w:rPr>
          <w:rFonts w:ascii="Times New Roman" w:hAnsi="Times New Roman" w:cs="Times New Roman"/>
          <w:b/>
        </w:rPr>
      </w:pPr>
    </w:p>
    <w:p w:rsidR="006B466A" w:rsidRDefault="006B466A" w:rsidP="006B466A">
      <w:pPr>
        <w:spacing w:line="25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Данная  программа имеет  </w:t>
      </w:r>
      <w:r>
        <w:rPr>
          <w:rFonts w:ascii="Times New Roman" w:hAnsi="Times New Roman" w:cs="Times New Roman"/>
          <w:b/>
        </w:rPr>
        <w:t>физкультурно-спортивную направленность</w:t>
      </w:r>
      <w:r>
        <w:rPr>
          <w:rFonts w:ascii="Times New Roman" w:hAnsi="Times New Roman" w:cs="Times New Roman"/>
        </w:rPr>
        <w:t>, которая соответствует её названию .</w:t>
      </w:r>
    </w:p>
    <w:p w:rsidR="006B466A" w:rsidRDefault="006B466A" w:rsidP="006B466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Актуальность</w:t>
      </w:r>
      <w:r>
        <w:rPr>
          <w:rFonts w:ascii="Times New Roman" w:hAnsi="Times New Roman" w:cs="Times New Roman"/>
          <w:bCs/>
          <w:color w:val="000000"/>
        </w:rPr>
        <w:t xml:space="preserve"> программы заключается в том, что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занятия физическими упражнениями и спортом максимально благоприятно раскрывают и развивают не только физическое, но и духовное развитие ребенка.</w:t>
      </w:r>
    </w:p>
    <w:p w:rsidR="006B466A" w:rsidRDefault="006B466A" w:rsidP="006B466A">
      <w:pPr>
        <w:ind w:firstLine="700"/>
        <w:jc w:val="both"/>
        <w:rPr>
          <w:rFonts w:ascii="Arial" w:hAnsi="Arial" w:cs="Arial"/>
          <w:color w:val="000000"/>
        </w:rPr>
      </w:pPr>
    </w:p>
    <w:p w:rsidR="006B466A" w:rsidRDefault="006B466A" w:rsidP="006B46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Педагогическая целесообразность</w:t>
      </w:r>
      <w:r>
        <w:rPr>
          <w:rFonts w:ascii="Times New Roman" w:hAnsi="Times New Roman" w:cs="Times New Roman"/>
          <w:color w:val="000000"/>
        </w:rPr>
        <w:t> программы спортивной секции «Мини-футбол»  заключается в соответствии построения целей и задач построению содержания учебной программы.</w:t>
      </w:r>
      <w:r>
        <w:rPr>
          <w:rFonts w:ascii="Times New Roman" w:hAnsi="Times New Roman" w:cs="Times New Roman"/>
        </w:rPr>
        <w:t xml:space="preserve"> Весь учебный материал программы распределён в соответствии с возрастным принципом комплектования  учебной группы по настольному теннису и рассчитан на последовательное и постепенное расширение теоретических знаний, практических умений и навыков.</w:t>
      </w:r>
    </w:p>
    <w:p w:rsidR="006B466A" w:rsidRDefault="006B466A" w:rsidP="006B466A">
      <w:pPr>
        <w:ind w:left="2" w:right="10" w:firstLine="700"/>
        <w:jc w:val="both"/>
        <w:rPr>
          <w:rFonts w:ascii="Times New Roman" w:hAnsi="Times New Roman" w:cs="Times New Roman"/>
          <w:color w:val="000000"/>
        </w:rPr>
      </w:pPr>
    </w:p>
    <w:p w:rsidR="006B466A" w:rsidRDefault="006B466A" w:rsidP="006B466A">
      <w:pPr>
        <w:ind w:left="2" w:right="10" w:firstLine="700"/>
        <w:jc w:val="both"/>
        <w:rPr>
          <w:rFonts w:ascii="Arial" w:hAnsi="Arial" w:cs="Arial"/>
          <w:color w:val="000000"/>
        </w:rPr>
      </w:pPr>
    </w:p>
    <w:p w:rsidR="006B466A" w:rsidRDefault="006B466A" w:rsidP="006B466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>Практическая значимость </w:t>
      </w:r>
      <w:r>
        <w:rPr>
          <w:rFonts w:ascii="Times New Roman" w:hAnsi="Times New Roman" w:cs="Times New Roman"/>
          <w:color w:val="000000"/>
        </w:rPr>
        <w:t>программы в методике: приобщаются к здоровому образу жизни через игровую деятельность. Привлечение детей к систематическим занятиям физической культурой и спортом.</w:t>
      </w:r>
      <w:r>
        <w:rPr>
          <w:rFonts w:ascii="Times New Roman" w:hAnsi="Times New Roman" w:cs="Times New Roman"/>
        </w:rPr>
        <w:t xml:space="preserve">   Данная рабочая программа направлена на содействие улучшению здоровья учащихся и на этой основе обеспечения нормального физического развития растущего организма и разностороннюю физическую подготовленность.</w:t>
      </w:r>
      <w:r>
        <w:rPr>
          <w:rFonts w:ascii="Times New Roman" w:hAnsi="Times New Roman" w:cs="Times New Roman"/>
          <w:b/>
        </w:rPr>
        <w:t xml:space="preserve"> </w:t>
      </w:r>
    </w:p>
    <w:p w:rsidR="006B466A" w:rsidRDefault="006B466A" w:rsidP="006B466A">
      <w:pPr>
        <w:ind w:right="2" w:firstLine="708"/>
        <w:jc w:val="both"/>
        <w:rPr>
          <w:rFonts w:ascii="Times New Roman" w:hAnsi="Times New Roman" w:cs="Times New Roman"/>
          <w:color w:val="000000"/>
        </w:rPr>
      </w:pPr>
    </w:p>
    <w:p w:rsidR="006B466A" w:rsidRDefault="006B466A" w:rsidP="006B466A">
      <w:pPr>
        <w:ind w:right="2" w:firstLine="708"/>
        <w:jc w:val="both"/>
        <w:rPr>
          <w:rFonts w:ascii="Arial" w:hAnsi="Arial" w:cs="Arial"/>
          <w:color w:val="000000"/>
        </w:rPr>
      </w:pPr>
    </w:p>
    <w:p w:rsidR="006B466A" w:rsidRDefault="006B466A" w:rsidP="006B466A">
      <w:pPr>
        <w:ind w:right="2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Отличительной особенностью</w:t>
      </w:r>
      <w:r>
        <w:rPr>
          <w:rFonts w:ascii="Times New Roman" w:hAnsi="Times New Roman" w:cs="Times New Roman"/>
          <w:color w:val="000000"/>
        </w:rPr>
        <w:t> программы является пропаганда здорового образа жизни через ознакомление с игровыми видами спорта и общефизической подготовкой. Учебный материал рассчитан на последовательное и постепенное расширение теоретических знаний и практических умений и навыков.</w:t>
      </w:r>
    </w:p>
    <w:p w:rsidR="006B466A" w:rsidRDefault="006B466A" w:rsidP="006B466A">
      <w:pPr>
        <w:jc w:val="both"/>
      </w:pPr>
    </w:p>
    <w:p w:rsidR="006B466A" w:rsidRDefault="006B466A" w:rsidP="006B466A">
      <w:pPr>
        <w:jc w:val="both"/>
      </w:pPr>
    </w:p>
    <w:p w:rsidR="006B466A" w:rsidRDefault="006B466A" w:rsidP="006B466A">
      <w:pPr>
        <w:spacing w:line="25" w:lineRule="atLeast"/>
        <w:ind w:firstLine="567"/>
        <w:jc w:val="both"/>
        <w:rPr>
          <w:rFonts w:ascii="Times New Roman" w:hAnsi="Times New Roman" w:cs="Times New Roman"/>
        </w:rPr>
      </w:pPr>
    </w:p>
    <w:p w:rsidR="006B466A" w:rsidRDefault="006B466A" w:rsidP="006B46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6B466A" w:rsidRDefault="006B466A" w:rsidP="006B466A">
      <w:pPr>
        <w:rPr>
          <w:rFonts w:ascii="Times New Roman" w:hAnsi="Times New Roman" w:cs="Times New Roman"/>
        </w:rPr>
      </w:pPr>
    </w:p>
    <w:p w:rsidR="006B466A" w:rsidRDefault="006B466A" w:rsidP="006B466A">
      <w:pPr>
        <w:rPr>
          <w:rFonts w:ascii="Times New Roman" w:hAnsi="Times New Roman" w:cs="Times New Roman"/>
        </w:rPr>
      </w:pPr>
    </w:p>
    <w:p w:rsidR="006B466A" w:rsidRDefault="006B466A" w:rsidP="006B46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ОСНОВНЫЕ  ПОЛОЖЕНИЯ  ПРОГРАММЫ</w:t>
      </w:r>
    </w:p>
    <w:p w:rsidR="006B466A" w:rsidRDefault="006B466A" w:rsidP="006B466A">
      <w:pPr>
        <w:rPr>
          <w:rFonts w:ascii="Times New Roman" w:hAnsi="Times New Roman" w:cs="Times New Roman"/>
        </w:rPr>
      </w:pPr>
    </w:p>
    <w:p w:rsidR="006B466A" w:rsidRDefault="006B466A" w:rsidP="006B466A">
      <w:pPr>
        <w:spacing w:line="25" w:lineRule="atLeas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Занятия  спортивных секций мини-футбола  направлено на           </w:t>
      </w:r>
    </w:p>
    <w:p w:rsidR="006B466A" w:rsidRDefault="006B466A" w:rsidP="006B466A">
      <w:pPr>
        <w:spacing w:line="25" w:lineRule="atLeast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достижение следующих </w:t>
      </w:r>
      <w:r>
        <w:rPr>
          <w:rFonts w:ascii="Times New Roman" w:hAnsi="Times New Roman"/>
          <w:b/>
        </w:rPr>
        <w:t>целей:</w:t>
      </w:r>
    </w:p>
    <w:p w:rsidR="006B466A" w:rsidRDefault="006B466A" w:rsidP="006B466A">
      <w:pPr>
        <w:rPr>
          <w:rFonts w:ascii="Times New Roman" w:hAnsi="Times New Roman" w:cs="Times New Roman"/>
        </w:rPr>
      </w:pPr>
    </w:p>
    <w:p w:rsidR="006B466A" w:rsidRDefault="006B466A" w:rsidP="006B466A">
      <w:pPr>
        <w:rPr>
          <w:rFonts w:ascii="Times New Roman" w:hAnsi="Times New Roman" w:cs="Times New Roman"/>
        </w:rPr>
      </w:pPr>
    </w:p>
    <w:p w:rsidR="006B466A" w:rsidRPr="006B466A" w:rsidRDefault="006B466A" w:rsidP="006B466A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приобретение учащимися необходимых знаний, умений, навыков для самостоятельного использования физических упражнений, закаливающих средств и гигиенических требований с целью поддержания высокой работоспособности во всех периодах жизни;</w:t>
      </w:r>
    </w:p>
    <w:p w:rsidR="006B466A" w:rsidRPr="006B466A" w:rsidRDefault="006B466A" w:rsidP="006B466A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воспитания навыков для самостоятельных занятий и умения вести здоровый образ жизни;</w:t>
      </w:r>
    </w:p>
    <w:p w:rsidR="006B466A" w:rsidRPr="006B466A" w:rsidRDefault="006B466A" w:rsidP="006B466A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развитие  физических качеств, необходимых  для овладения игрой мини – футбол; привитие учащимся умения правильно выполнять основные технические приемы и тактические действия, обеспечение разносторонней физической подготовки.;</w:t>
      </w:r>
    </w:p>
    <w:p w:rsidR="006B466A" w:rsidRPr="006B466A" w:rsidRDefault="006B466A" w:rsidP="006B466A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 детей к сдаче учебных нормативов по физической и технической подготовке в соответствии с их возрастом;</w:t>
      </w:r>
    </w:p>
    <w:p w:rsidR="006B466A" w:rsidRDefault="006B466A" w:rsidP="006B466A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 учащихся для зачисления на учебно-тренировочный этап многолетней подготовки юных футболистов.</w:t>
      </w:r>
    </w:p>
    <w:p w:rsidR="006B466A" w:rsidRDefault="006B466A" w:rsidP="006B466A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6B466A" w:rsidRDefault="006B466A" w:rsidP="006B466A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В соответствии  с целями  ставятся </w:t>
      </w:r>
      <w:r>
        <w:rPr>
          <w:rFonts w:ascii="Times New Roman" w:hAnsi="Times New Roman" w:cs="Times New Roman"/>
          <w:b/>
        </w:rPr>
        <w:t>задачи:</w:t>
      </w:r>
    </w:p>
    <w:p w:rsidR="006B466A" w:rsidRDefault="006B466A" w:rsidP="006B466A"/>
    <w:p w:rsidR="006B466A" w:rsidRPr="006B466A" w:rsidRDefault="006B466A" w:rsidP="006B466A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укрепить  здоровье и закалить организм; </w:t>
      </w:r>
    </w:p>
    <w:p w:rsidR="006B466A" w:rsidRPr="006B466A" w:rsidRDefault="006B466A" w:rsidP="006B466A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привить  интерес к систематическим занятиям мини-футболом; </w:t>
      </w:r>
    </w:p>
    <w:p w:rsidR="006B466A" w:rsidRPr="006B466A" w:rsidRDefault="006B466A" w:rsidP="006B466A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 всестороннюю  физическую  подготовку с преимущественным развитием быстроты, ловкости и координации движений;</w:t>
      </w:r>
    </w:p>
    <w:p w:rsidR="006B466A" w:rsidRPr="006B466A" w:rsidRDefault="006B466A" w:rsidP="006B466A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овладеть  основами технических приёмов, которые наиболее часто и эффективно применяются в игре, и основами индивидуальной, групповой и командной тактики игры в мини-футбол;</w:t>
      </w:r>
    </w:p>
    <w:p w:rsidR="006B466A" w:rsidRDefault="006B466A" w:rsidP="006B466A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освоить  процесс игры в соответствии с правилами мини-футбола; </w:t>
      </w:r>
    </w:p>
    <w:p w:rsidR="006B466A" w:rsidRPr="006B466A" w:rsidRDefault="006B466A" w:rsidP="006B466A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изучить  элементарные теоретические сведения о личной гигиене, истории футбола, технике и тактике, правил игры в мини- футбол.</w:t>
      </w:r>
    </w:p>
    <w:p w:rsidR="006B466A" w:rsidRDefault="006B466A" w:rsidP="006B466A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</w:rPr>
        <w:t xml:space="preserve">Принципы </w:t>
      </w:r>
      <w:r>
        <w:rPr>
          <w:rFonts w:ascii="Times New Roman" w:hAnsi="Times New Roman"/>
        </w:rPr>
        <w:t xml:space="preserve">- от простого к сложному, от знакомого к неизвестному - на которых   строятся учебные занятия, дают возможность последовательно от класса к классу обучать учащихся новым, более сложным двигательным действиям. </w:t>
      </w:r>
    </w:p>
    <w:p w:rsidR="006B466A" w:rsidRDefault="006B466A" w:rsidP="006B466A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Концептуальной основой</w:t>
      </w:r>
      <w:r>
        <w:rPr>
          <w:rFonts w:ascii="Times New Roman" w:hAnsi="Times New Roman"/>
        </w:rPr>
        <w:t xml:space="preserve">  планирования является создание предпосылок для начального обучение пионерболу. В дальнейшем обучении каждый гол циклически повторяет предыдущий, в котором учащиеся должны выходить на качественно более высокий уровень владения ракеткой, с повышение физический и двигательных возможностей организма, чтобы игра приносили радость и удовольствие</w:t>
      </w:r>
    </w:p>
    <w:p w:rsidR="006B466A" w:rsidRDefault="006B466A" w:rsidP="006B466A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6B466A" w:rsidRDefault="006B466A" w:rsidP="006B466A">
      <w:pPr>
        <w:rPr>
          <w:rFonts w:ascii="Times New Roman" w:hAnsi="Times New Roman" w:cs="Times New Roman"/>
          <w:b/>
        </w:rPr>
      </w:pPr>
    </w:p>
    <w:p w:rsidR="006B466A" w:rsidRDefault="006B466A" w:rsidP="006B46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Изучение теоретического материала осуществляется в форме 3-10-минутных бесед, которые проводятся, как правило, в начале занятий (как часть комплексного занятия).    В ходе </w:t>
      </w:r>
      <w:r>
        <w:rPr>
          <w:rFonts w:ascii="Times New Roman" w:hAnsi="Times New Roman" w:cs="Times New Roman"/>
        </w:rPr>
        <w:lastRenderedPageBreak/>
        <w:t>практических занятий учащиеся группы получат элементарные навыки судейства игр по футболу и мини-футболу и первичные навыки инструктора-общественника.</w:t>
      </w:r>
    </w:p>
    <w:p w:rsidR="006B466A" w:rsidRDefault="006B466A" w:rsidP="006B46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Возраст-  14-16 лет.     Практические занятия по обучению судейству начинаются в группе после того, как усвоены основные правила игры. Обучение судейству осуществляется во время проведения двухсторонних учебных, тренировочных игр и соревнований.  Задача инструкторской практики – научить подавать строевые команды, правильно показывать и объяснять простейшие упражнения.</w:t>
      </w:r>
    </w:p>
    <w:p w:rsidR="006B466A" w:rsidRDefault="006B466A" w:rsidP="006B466A">
      <w:pPr>
        <w:rPr>
          <w:rFonts w:ascii="Times New Roman" w:hAnsi="Times New Roman" w:cs="Times New Roman"/>
        </w:rPr>
      </w:pPr>
    </w:p>
    <w:p w:rsidR="006B466A" w:rsidRDefault="006B466A" w:rsidP="006B46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Практические занятия по физической, технической и тактической подготовке проводятся в форме игровых занятий по общепринятой методике. </w:t>
      </w:r>
    </w:p>
    <w:p w:rsidR="006B466A" w:rsidRDefault="006B466A" w:rsidP="006B466A">
      <w:pPr>
        <w:rPr>
          <w:rFonts w:ascii="Times New Roman" w:hAnsi="Times New Roman" w:cs="Times New Roman"/>
        </w:rPr>
      </w:pPr>
    </w:p>
    <w:p w:rsidR="006B466A" w:rsidRDefault="006B466A" w:rsidP="006B466A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/>
        </w:rPr>
        <w:t>Программа рассчитана на 34 часа в году (1 раз в неделю), что соответствует учебному плану ГБОУ  НАО «СШ п.Харута»</w:t>
      </w:r>
    </w:p>
    <w:p w:rsidR="006B466A" w:rsidRDefault="006B466A" w:rsidP="006B46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При составлении списков обучающихся учитывались их возрастные особенности.</w:t>
      </w:r>
    </w:p>
    <w:p w:rsidR="006B466A" w:rsidRDefault="006B466A" w:rsidP="006B466A">
      <w:pPr>
        <w:rPr>
          <w:rFonts w:ascii="Times New Roman" w:hAnsi="Times New Roman"/>
        </w:rPr>
      </w:pPr>
      <w:r>
        <w:rPr>
          <w:rFonts w:ascii="Times New Roman" w:hAnsi="Times New Roman"/>
        </w:rPr>
        <w:t>Форма занятий- спортивная секция во второй половине дня.  Режим- по расписанию, утверждённому  директором ГБОУ НАО «СШ п. Харута».</w:t>
      </w:r>
    </w:p>
    <w:p w:rsidR="006B466A" w:rsidRDefault="006B466A" w:rsidP="006B46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</w:p>
    <w:p w:rsidR="006B466A" w:rsidRDefault="006B466A" w:rsidP="006B46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</w:p>
    <w:p w:rsidR="006B466A" w:rsidRDefault="006B466A" w:rsidP="006B46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ПЛАНИРУЕМЫЕ РЕЗУЛЬТАТЫ  ОСВОЕНИЯ  ПРОГРАММЫ</w:t>
      </w:r>
    </w:p>
    <w:p w:rsidR="006B466A" w:rsidRDefault="006B466A" w:rsidP="006B466A">
      <w:pPr>
        <w:rPr>
          <w:rFonts w:ascii="Times New Roman" w:hAnsi="Times New Roman" w:cs="Times New Roman"/>
          <w:b/>
        </w:rPr>
      </w:pPr>
    </w:p>
    <w:p w:rsidR="006B466A" w:rsidRDefault="006B466A" w:rsidP="006B46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Занимающиеся данной учебной группы</w:t>
      </w:r>
      <w:r>
        <w:rPr>
          <w:rFonts w:ascii="Times New Roman" w:hAnsi="Times New Roman" w:cs="Times New Roman"/>
          <w:bCs/>
        </w:rPr>
        <w:t xml:space="preserve"> должны </w:t>
      </w:r>
      <w:r>
        <w:rPr>
          <w:rFonts w:ascii="Times New Roman" w:hAnsi="Times New Roman" w:cs="Times New Roman"/>
          <w:b/>
          <w:bCs/>
        </w:rPr>
        <w:t>знать и иметь</w:t>
      </w:r>
      <w:r>
        <w:rPr>
          <w:rFonts w:ascii="Times New Roman" w:hAnsi="Times New Roman" w:cs="Times New Roman"/>
          <w:bCs/>
        </w:rPr>
        <w:t xml:space="preserve"> представление:</w:t>
      </w:r>
      <w:r>
        <w:rPr>
          <w:rFonts w:ascii="Times New Roman" w:hAnsi="Times New Roman" w:cs="Times New Roman"/>
        </w:rPr>
        <w:t xml:space="preserve"> </w:t>
      </w:r>
    </w:p>
    <w:p w:rsidR="006B466A" w:rsidRDefault="006B466A" w:rsidP="006B466A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особенностях зарождения, истории мини-футбола;</w:t>
      </w:r>
    </w:p>
    <w:p w:rsidR="006B466A" w:rsidRDefault="006B466A" w:rsidP="006B466A">
      <w:pPr>
        <w:pStyle w:val="a3"/>
        <w:numPr>
          <w:ilvl w:val="0"/>
          <w:numId w:val="5"/>
        </w:numPr>
        <w:tabs>
          <w:tab w:val="num" w:pos="284"/>
        </w:tabs>
        <w:spacing w:before="0" w:beforeAutospacing="0" w:after="0" w:afterAutospacing="0"/>
        <w:ind w:left="0" w:firstLine="0"/>
      </w:pPr>
      <w:r>
        <w:t>о физических качествах и правилах их тестирования;</w:t>
      </w:r>
    </w:p>
    <w:p w:rsidR="006B466A" w:rsidRDefault="006B466A" w:rsidP="006B466A">
      <w:pPr>
        <w:pStyle w:val="a3"/>
        <w:numPr>
          <w:ilvl w:val="0"/>
          <w:numId w:val="5"/>
        </w:numPr>
        <w:tabs>
          <w:tab w:val="num" w:pos="284"/>
        </w:tabs>
        <w:spacing w:before="0" w:beforeAutospacing="0" w:after="0" w:afterAutospacing="0"/>
        <w:ind w:left="0" w:firstLine="0"/>
      </w:pPr>
      <w:r>
        <w:t>основы личной гигиены, причины травматизма при занятии мини-футболом и      правила его предупреждения;</w:t>
      </w:r>
    </w:p>
    <w:p w:rsidR="006B466A" w:rsidRDefault="006B466A" w:rsidP="006B466A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</w:pPr>
      <w:r>
        <w:t xml:space="preserve">уметь организовать самостоятельные занятия мини-футболом.                              </w:t>
      </w:r>
    </w:p>
    <w:p w:rsidR="006B466A" w:rsidRDefault="006B466A" w:rsidP="006B466A">
      <w:pPr>
        <w:pStyle w:val="a3"/>
        <w:spacing w:before="0" w:beforeAutospacing="0" w:after="0" w:afterAutospacing="0"/>
        <w:jc w:val="both"/>
      </w:pPr>
    </w:p>
    <w:p w:rsidR="006B466A" w:rsidRDefault="006B466A" w:rsidP="006B466A">
      <w:pPr>
        <w:pStyle w:val="a3"/>
        <w:spacing w:before="0" w:beforeAutospacing="0" w:after="0" w:afterAutospacing="0"/>
        <w:ind w:left="360"/>
      </w:pPr>
      <w:r>
        <w:t xml:space="preserve">Занимающиеся данной учебной группы должны </w:t>
      </w:r>
      <w:r>
        <w:rPr>
          <w:b/>
        </w:rPr>
        <w:t>уметь:</w:t>
      </w:r>
      <w:r>
        <w:t xml:space="preserve">                                                                                                          </w:t>
      </w:r>
    </w:p>
    <w:p w:rsidR="006B466A" w:rsidRDefault="006B466A" w:rsidP="006B466A">
      <w:pPr>
        <w:pStyle w:val="a4"/>
      </w:pPr>
    </w:p>
    <w:p w:rsidR="006B466A" w:rsidRDefault="006B466A" w:rsidP="006B466A">
      <w:pPr>
        <w:pStyle w:val="a3"/>
        <w:numPr>
          <w:ilvl w:val="0"/>
          <w:numId w:val="6"/>
        </w:numPr>
        <w:spacing w:before="0" w:beforeAutospacing="0" w:after="0" w:afterAutospacing="0"/>
      </w:pPr>
      <w:r>
        <w:t xml:space="preserve">выполнять требования по физической подготовке в соответствии с возрастом;            </w:t>
      </w:r>
    </w:p>
    <w:p w:rsidR="006B466A" w:rsidRDefault="006B466A" w:rsidP="006B466A">
      <w:pPr>
        <w:pStyle w:val="a3"/>
        <w:numPr>
          <w:ilvl w:val="0"/>
          <w:numId w:val="6"/>
        </w:numPr>
        <w:spacing w:before="0" w:beforeAutospacing="0" w:after="0" w:afterAutospacing="0"/>
      </w:pPr>
      <w:r>
        <w:t>владеть основами техники  мини-футбола;</w:t>
      </w:r>
    </w:p>
    <w:p w:rsidR="006B466A" w:rsidRDefault="006B466A" w:rsidP="006B466A">
      <w:pPr>
        <w:pStyle w:val="a3"/>
        <w:numPr>
          <w:ilvl w:val="0"/>
          <w:numId w:val="6"/>
        </w:numPr>
        <w:spacing w:before="0" w:beforeAutospacing="0" w:after="0" w:afterAutospacing="0"/>
        <w:rPr>
          <w:rStyle w:val="FontStyle13"/>
        </w:rPr>
      </w:pPr>
      <w:r>
        <w:t xml:space="preserve"> знать основы судейства.</w:t>
      </w:r>
      <w:r>
        <w:rPr>
          <w:rStyle w:val="FontStyle13"/>
        </w:rPr>
        <w:t xml:space="preserve">                                    </w:t>
      </w:r>
    </w:p>
    <w:p w:rsidR="006B466A" w:rsidRDefault="006B466A" w:rsidP="006B466A">
      <w:pPr>
        <w:pStyle w:val="a3"/>
        <w:spacing w:before="0" w:beforeAutospacing="0" w:after="0" w:afterAutospacing="0"/>
        <w:rPr>
          <w:rStyle w:val="FontStyle13"/>
        </w:rPr>
      </w:pPr>
    </w:p>
    <w:p w:rsidR="006B466A" w:rsidRDefault="006B466A" w:rsidP="006B466A">
      <w:pPr>
        <w:pStyle w:val="a3"/>
        <w:numPr>
          <w:ilvl w:val="0"/>
          <w:numId w:val="6"/>
        </w:numPr>
        <w:spacing w:before="0" w:beforeAutospacing="0" w:after="0" w:afterAutospacing="0"/>
        <w:rPr>
          <w:rStyle w:val="FontStyle13"/>
        </w:rPr>
      </w:pPr>
      <w:r>
        <w:rPr>
          <w:rStyle w:val="FontStyle13"/>
        </w:rPr>
        <w:t>процессе обучения и тренировки занимающиеся должны приобрести следующие навыки учебной работы и судейства сорев</w:t>
      </w:r>
      <w:r>
        <w:rPr>
          <w:rStyle w:val="FontStyle13"/>
        </w:rPr>
        <w:softHyphen/>
        <w:t xml:space="preserve">нований по мини-футболу:                            </w:t>
      </w:r>
    </w:p>
    <w:p w:rsidR="006B466A" w:rsidRDefault="006B466A" w:rsidP="006B466A">
      <w:pPr>
        <w:pStyle w:val="a3"/>
        <w:numPr>
          <w:ilvl w:val="0"/>
          <w:numId w:val="6"/>
        </w:numPr>
        <w:spacing w:before="0" w:beforeAutospacing="0" w:after="0" w:afterAutospacing="0"/>
        <w:rPr>
          <w:rStyle w:val="FontStyle13"/>
        </w:rPr>
      </w:pPr>
      <w:r>
        <w:rPr>
          <w:rStyle w:val="FontStyle13"/>
        </w:rPr>
        <w:t xml:space="preserve">освоить терминологию, принятую в мини-футболе;                                                    </w:t>
      </w:r>
    </w:p>
    <w:p w:rsidR="006B466A" w:rsidRDefault="006B466A" w:rsidP="006B466A">
      <w:pPr>
        <w:pStyle w:val="a3"/>
        <w:numPr>
          <w:ilvl w:val="0"/>
          <w:numId w:val="6"/>
        </w:numPr>
        <w:spacing w:before="0" w:beforeAutospacing="0" w:after="0" w:afterAutospacing="0"/>
        <w:rPr>
          <w:rStyle w:val="FontStyle13"/>
        </w:rPr>
      </w:pPr>
      <w:r>
        <w:rPr>
          <w:rStyle w:val="FontStyle13"/>
        </w:rPr>
        <w:t xml:space="preserve">уметь подготовить в качестве дежурного инвентарь, места проведения занятий и соревнований;                                                                                                                     </w:t>
      </w:r>
    </w:p>
    <w:p w:rsidR="006B466A" w:rsidRDefault="006B466A" w:rsidP="006B466A">
      <w:pPr>
        <w:pStyle w:val="a3"/>
        <w:numPr>
          <w:ilvl w:val="0"/>
          <w:numId w:val="6"/>
        </w:numPr>
        <w:spacing w:before="0" w:beforeAutospacing="0" w:after="0" w:afterAutospacing="0"/>
        <w:rPr>
          <w:rStyle w:val="FontStyle13"/>
        </w:rPr>
      </w:pPr>
      <w:r>
        <w:rPr>
          <w:rStyle w:val="FontStyle13"/>
        </w:rPr>
        <w:t>руководить командой своего класса на общешкольных сорев</w:t>
      </w:r>
      <w:r>
        <w:rPr>
          <w:rStyle w:val="FontStyle13"/>
        </w:rPr>
        <w:softHyphen/>
        <w:t xml:space="preserve">нованиях;                                </w:t>
      </w:r>
    </w:p>
    <w:p w:rsidR="006B466A" w:rsidRDefault="006B466A" w:rsidP="006B466A">
      <w:pPr>
        <w:pStyle w:val="a3"/>
        <w:numPr>
          <w:ilvl w:val="0"/>
          <w:numId w:val="6"/>
        </w:numPr>
        <w:spacing w:before="0" w:beforeAutospacing="0" w:after="0" w:afterAutospacing="0"/>
        <w:rPr>
          <w:rStyle w:val="FontStyle13"/>
        </w:rPr>
      </w:pPr>
      <w:r>
        <w:rPr>
          <w:rStyle w:val="FontStyle13"/>
        </w:rPr>
        <w:t xml:space="preserve">принять участие в судействе учебных и товарищеских игр в качестве  2-го судьи, судьи-хронометриста.                                                                       </w:t>
      </w:r>
    </w:p>
    <w:p w:rsidR="006B466A" w:rsidRDefault="006B466A" w:rsidP="006B466A">
      <w:pPr>
        <w:rPr>
          <w:b/>
        </w:rPr>
      </w:pPr>
    </w:p>
    <w:p w:rsidR="006B466A" w:rsidRDefault="006B466A" w:rsidP="006B46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Формой подведения итогов является игра.</w:t>
      </w:r>
    </w:p>
    <w:p w:rsidR="006B466A" w:rsidRDefault="006B466A" w:rsidP="006B466A">
      <w:pPr>
        <w:rPr>
          <w:rFonts w:ascii="Times New Roman" w:hAnsi="Times New Roman" w:cs="Times New Roman"/>
        </w:rPr>
      </w:pPr>
    </w:p>
    <w:p w:rsidR="006B466A" w:rsidRDefault="006B466A" w:rsidP="006B46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</w:p>
    <w:p w:rsidR="006B466A" w:rsidRDefault="006B466A" w:rsidP="006B466A">
      <w:pPr>
        <w:rPr>
          <w:rFonts w:ascii="Times New Roman" w:hAnsi="Times New Roman" w:cs="Times New Roman"/>
          <w:b/>
        </w:rPr>
      </w:pPr>
    </w:p>
    <w:p w:rsidR="006B466A" w:rsidRDefault="006B466A" w:rsidP="006B466A">
      <w:pPr>
        <w:rPr>
          <w:rFonts w:ascii="Times New Roman" w:hAnsi="Times New Roman" w:cs="Times New Roman"/>
          <w:b/>
        </w:rPr>
      </w:pPr>
    </w:p>
    <w:p w:rsidR="006B466A" w:rsidRDefault="006B466A" w:rsidP="006B466A">
      <w:pPr>
        <w:rPr>
          <w:rFonts w:ascii="Times New Roman" w:hAnsi="Times New Roman" w:cs="Times New Roman"/>
          <w:b/>
        </w:rPr>
      </w:pPr>
    </w:p>
    <w:p w:rsidR="006B466A" w:rsidRDefault="006B466A" w:rsidP="006B466A">
      <w:pPr>
        <w:rPr>
          <w:rFonts w:ascii="Times New Roman" w:hAnsi="Times New Roman" w:cs="Times New Roman"/>
          <w:b/>
        </w:rPr>
      </w:pPr>
    </w:p>
    <w:p w:rsidR="006B466A" w:rsidRDefault="006B466A" w:rsidP="006B466A">
      <w:pPr>
        <w:rPr>
          <w:rFonts w:ascii="Times New Roman" w:hAnsi="Times New Roman" w:cs="Times New Roman"/>
          <w:b/>
        </w:rPr>
      </w:pPr>
    </w:p>
    <w:p w:rsidR="006B466A" w:rsidRDefault="006B466A" w:rsidP="006B466A">
      <w:pPr>
        <w:rPr>
          <w:rFonts w:ascii="Times New Roman" w:hAnsi="Times New Roman" w:cs="Times New Roman"/>
          <w:b/>
        </w:rPr>
      </w:pPr>
    </w:p>
    <w:p w:rsidR="006B466A" w:rsidRDefault="006B466A" w:rsidP="006B46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</w:p>
    <w:p w:rsidR="006B466A" w:rsidRDefault="006B466A" w:rsidP="006B46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УЧЕБНО- ТЕМАТИЧЕСКИЙ   ПЛАН</w:t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9"/>
        <w:gridCol w:w="3172"/>
        <w:gridCol w:w="1066"/>
        <w:gridCol w:w="1556"/>
        <w:gridCol w:w="1417"/>
        <w:gridCol w:w="1403"/>
      </w:tblGrid>
      <w:tr w:rsidR="006B466A" w:rsidTr="006B466A">
        <w:trPr>
          <w:trHeight w:val="525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раздела, темы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Наименование разделов и </w:t>
            </w: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тем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Всего </w:t>
            </w: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часов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В том числе</w:t>
            </w:r>
          </w:p>
        </w:tc>
      </w:tr>
      <w:tr w:rsidR="006B466A" w:rsidTr="006B466A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практика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контроль</w:t>
            </w:r>
          </w:p>
        </w:tc>
      </w:tr>
      <w:tr w:rsidR="006B466A" w:rsidTr="006B466A">
        <w:trPr>
          <w:trHeight w:val="25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Техническая подготовка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6B466A" w:rsidTr="006B466A">
        <w:trPr>
          <w:trHeight w:val="15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Различные способы перемещения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B466A" w:rsidTr="006B466A">
        <w:trPr>
          <w:trHeight w:val="22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Удары по мячу ногой</w:t>
            </w:r>
          </w:p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B466A" w:rsidTr="006B466A">
        <w:trPr>
          <w:trHeight w:val="24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Удары по мячу головой</w:t>
            </w:r>
          </w:p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B466A" w:rsidTr="006B466A">
        <w:trPr>
          <w:trHeight w:val="36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6A" w:rsidRDefault="006B466A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Прием (остановка) мячей</w:t>
            </w:r>
          </w:p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6A" w:rsidRDefault="006B466A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B466A" w:rsidTr="006B466A">
        <w:trPr>
          <w:trHeight w:val="28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Ведение мяча</w:t>
            </w:r>
          </w:p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B466A" w:rsidTr="006B466A">
        <w:trPr>
          <w:trHeight w:val="21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1.6.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Обманные движения (финты)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B466A" w:rsidTr="006B466A">
        <w:trPr>
          <w:trHeight w:val="28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1.7.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Отбор мяча</w:t>
            </w:r>
          </w:p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B466A" w:rsidTr="006B466A">
        <w:trPr>
          <w:trHeight w:val="16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1.8.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Комплексное выполнение технических приемов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B466A" w:rsidTr="006B466A">
        <w:trPr>
          <w:trHeight w:val="19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Тактическая подготовка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B466A" w:rsidTr="006B466A">
        <w:trPr>
          <w:trHeight w:val="27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Тактика игры в атаке</w:t>
            </w:r>
          </w:p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6A" w:rsidRDefault="006B466A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B466A" w:rsidTr="006B466A">
        <w:trPr>
          <w:trHeight w:val="34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Тактика игры в обороне</w:t>
            </w:r>
          </w:p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6A" w:rsidRDefault="006B466A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B466A" w:rsidTr="006B466A">
        <w:trPr>
          <w:trHeight w:val="18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Тактика игры вратаря</w:t>
            </w:r>
          </w:p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6A" w:rsidRDefault="006B466A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B466A" w:rsidTr="006B466A">
        <w:trPr>
          <w:trHeight w:val="22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Общая физическая подготовка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  <w:tr w:rsidR="006B466A" w:rsidTr="006B466A">
        <w:trPr>
          <w:trHeight w:val="24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Специальная физическая подготовка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6B466A" w:rsidTr="006B466A">
        <w:trPr>
          <w:trHeight w:val="21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Соревнования</w:t>
            </w:r>
          </w:p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B466A" w:rsidTr="006B466A">
        <w:trPr>
          <w:trHeight w:val="21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Игровая подготовка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B466A" w:rsidTr="006B466A">
        <w:trPr>
          <w:trHeight w:val="28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Инструкторская и судейская практика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B466A" w:rsidTr="006B466A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6B466A" w:rsidRDefault="006B466A" w:rsidP="006B466A">
      <w:pPr>
        <w:rPr>
          <w:rFonts w:ascii="Times New Roman" w:hAnsi="Times New Roman" w:cs="Times New Roman"/>
        </w:rPr>
      </w:pPr>
    </w:p>
    <w:p w:rsidR="006B466A" w:rsidRDefault="006B466A" w:rsidP="006B466A">
      <w:pPr>
        <w:rPr>
          <w:rFonts w:ascii="Times New Roman" w:hAnsi="Times New Roman" w:cs="Times New Roman"/>
        </w:rPr>
      </w:pPr>
    </w:p>
    <w:p w:rsidR="006B466A" w:rsidRDefault="006B466A" w:rsidP="006B466A">
      <w:pPr>
        <w:rPr>
          <w:rFonts w:ascii="Times New Roman" w:hAnsi="Times New Roman" w:cs="Times New Roman"/>
          <w:b/>
        </w:rPr>
      </w:pPr>
    </w:p>
    <w:p w:rsidR="006B466A" w:rsidRDefault="006B466A" w:rsidP="006B466A">
      <w:pPr>
        <w:rPr>
          <w:rFonts w:ascii="Times New Roman" w:hAnsi="Times New Roman" w:cs="Times New Roman"/>
          <w:b/>
        </w:rPr>
      </w:pPr>
    </w:p>
    <w:p w:rsidR="006B466A" w:rsidRDefault="006B466A" w:rsidP="006B466A">
      <w:pPr>
        <w:rPr>
          <w:rFonts w:ascii="Times New Roman" w:hAnsi="Times New Roman" w:cs="Times New Roman"/>
          <w:b/>
        </w:rPr>
      </w:pPr>
    </w:p>
    <w:p w:rsidR="006B466A" w:rsidRDefault="006B466A" w:rsidP="006B466A">
      <w:pPr>
        <w:rPr>
          <w:rFonts w:ascii="Times New Roman" w:hAnsi="Times New Roman" w:cs="Times New Roman"/>
          <w:b/>
        </w:rPr>
      </w:pPr>
    </w:p>
    <w:p w:rsidR="006B466A" w:rsidRDefault="006B466A" w:rsidP="006B466A">
      <w:pPr>
        <w:rPr>
          <w:rFonts w:ascii="Times New Roman" w:hAnsi="Times New Roman" w:cs="Times New Roman"/>
          <w:b/>
        </w:rPr>
      </w:pPr>
    </w:p>
    <w:p w:rsidR="006B466A" w:rsidRDefault="006B466A" w:rsidP="006B466A">
      <w:pPr>
        <w:rPr>
          <w:rFonts w:ascii="Times New Roman" w:hAnsi="Times New Roman" w:cs="Times New Roman"/>
          <w:b/>
        </w:rPr>
      </w:pPr>
    </w:p>
    <w:p w:rsidR="006B466A" w:rsidRDefault="006B466A" w:rsidP="006B466A">
      <w:pPr>
        <w:rPr>
          <w:rFonts w:ascii="Times New Roman" w:hAnsi="Times New Roman" w:cs="Times New Roman"/>
          <w:b/>
        </w:rPr>
      </w:pPr>
    </w:p>
    <w:p w:rsidR="006B466A" w:rsidRDefault="006B466A" w:rsidP="006B466A">
      <w:pPr>
        <w:rPr>
          <w:b/>
        </w:rPr>
      </w:pPr>
      <w:r>
        <w:rPr>
          <w:rFonts w:ascii="Times New Roman" w:hAnsi="Times New Roman" w:cs="Times New Roman"/>
          <w:b/>
        </w:rPr>
        <w:t xml:space="preserve">                               СОДЕРЖАНИЕ  ПРОГРАММЫ</w:t>
      </w:r>
    </w:p>
    <w:p w:rsidR="006B466A" w:rsidRDefault="006B466A" w:rsidP="006B466A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Теоретическая подготовка</w:t>
      </w:r>
    </w:p>
    <w:p w:rsidR="006B466A" w:rsidRDefault="006B466A" w:rsidP="006B466A">
      <w:pPr>
        <w:jc w:val="both"/>
        <w:rPr>
          <w:rFonts w:ascii="Times New Roman" w:hAnsi="Times New Roman" w:cs="Times New Roman"/>
          <w:b/>
        </w:rPr>
      </w:pPr>
    </w:p>
    <w:p w:rsidR="006B466A" w:rsidRDefault="006B466A" w:rsidP="006B46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 xml:space="preserve">Физическая культура и спорт в России. </w:t>
      </w:r>
      <w:r>
        <w:rPr>
          <w:rFonts w:ascii="Times New Roman" w:hAnsi="Times New Roman" w:cs="Times New Roman"/>
        </w:rPr>
        <w:t>Важнейшие решения Российского правительства по вопросам развития физической культуры и спорта. Массовый характер Российского спорта.</w:t>
      </w:r>
    </w:p>
    <w:p w:rsidR="006B466A" w:rsidRDefault="006B466A" w:rsidP="006B46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Рост спортивных достижений Российских спортсменов. Значение выступлений Российских спортсменов за рубежом для укрепления мира и дружбы между народами. Единая спортивная классификация и её значение для развития спорта в России.</w:t>
      </w:r>
    </w:p>
    <w:p w:rsidR="006B466A" w:rsidRDefault="006B466A" w:rsidP="006B46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 xml:space="preserve">Развитие футбола в России. </w:t>
      </w:r>
      <w:r>
        <w:rPr>
          <w:rFonts w:ascii="Times New Roman" w:hAnsi="Times New Roman" w:cs="Times New Roman"/>
        </w:rPr>
        <w:t xml:space="preserve">Федерация футбола России. Обзор соревнований по футболу: первенство и кубок России среди команд мастеров. Международные соревнования с участием Российских команд. Лучшие Российские команды, тренеры, и футболисты. </w:t>
      </w:r>
    </w:p>
    <w:p w:rsidR="006B466A" w:rsidRDefault="006B466A" w:rsidP="006B46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Врачебный контроль. </w:t>
      </w:r>
      <w:r>
        <w:rPr>
          <w:rFonts w:ascii="Times New Roman" w:hAnsi="Times New Roman" w:cs="Times New Roman"/>
        </w:rPr>
        <w:t>Задачи врачебного контроля над занимающимися физической культурой и спортом. Значение и содержание самоконтроля. Объективные данные самоконтроля: масса, динамометрия, спирометрия, пульс. Субъективные данные: самочувствие, сон, аппетит, работоспособность, утомляемость, настроение. Дневник самоконтроля. Причины травм на занятиях по мини-футболу и их предупреждение.</w:t>
      </w:r>
    </w:p>
    <w:p w:rsidR="006B466A" w:rsidRDefault="006B466A" w:rsidP="006B46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Правила игры, организация и проведение соревнований по мини-футболу. </w:t>
      </w:r>
      <w:r>
        <w:rPr>
          <w:rFonts w:ascii="Times New Roman" w:hAnsi="Times New Roman" w:cs="Times New Roman"/>
        </w:rPr>
        <w:t>Изучение правил игры и пояснений к ним. Обязанности судей. Выбор места судей при различных игровых ситуациях. Замечания, предупреждения и удаления игроков с поля.</w:t>
      </w:r>
    </w:p>
    <w:p w:rsidR="006B466A" w:rsidRDefault="006B466A" w:rsidP="006B466A">
      <w:pPr>
        <w:jc w:val="both"/>
        <w:rPr>
          <w:rFonts w:ascii="Times New Roman" w:hAnsi="Times New Roman" w:cs="Times New Roman"/>
        </w:rPr>
      </w:pPr>
    </w:p>
    <w:p w:rsidR="006B466A" w:rsidRDefault="006B466A" w:rsidP="006B466A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>
        <w:rPr>
          <w:rFonts w:ascii="Times New Roman" w:hAnsi="Times New Roman" w:cs="Times New Roman"/>
          <w:b/>
          <w:i/>
        </w:rPr>
        <w:t xml:space="preserve">Общая и специальная физическая подготовка. </w:t>
      </w:r>
    </w:p>
    <w:p w:rsidR="006B466A" w:rsidRDefault="006B466A" w:rsidP="006B46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proofErr w:type="spellStart"/>
      <w:r>
        <w:rPr>
          <w:rFonts w:ascii="Times New Roman" w:hAnsi="Times New Roman" w:cs="Times New Roman"/>
          <w:b/>
        </w:rPr>
        <w:t>Общеразвивающие</w:t>
      </w:r>
      <w:proofErr w:type="spellEnd"/>
      <w:r>
        <w:rPr>
          <w:rFonts w:ascii="Times New Roman" w:hAnsi="Times New Roman" w:cs="Times New Roman"/>
          <w:b/>
        </w:rPr>
        <w:t xml:space="preserve"> упражнения без предметов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Маховые упражнения, круговые вращения рук в сочетании с движениями ног и туловища. Разгибание рук в упоре лёжа. Круговые движения туловищ, повороты и наклоны с одноимёнными движениями рук и ног, разноимённые движения на координацию. Отведение, приведение и маховые движения ноги вперёд, в стороны, назад.</w:t>
      </w:r>
    </w:p>
    <w:p w:rsidR="006B466A" w:rsidRDefault="006B466A" w:rsidP="006B46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Упражнения с набивным мячом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</w:rPr>
        <w:t>(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 w:cs="Times New Roman"/>
            <w:b/>
          </w:rPr>
          <w:t>1 кг</w:t>
        </w:r>
      </w:smartTag>
      <w:r>
        <w:rPr>
          <w:rFonts w:ascii="Times New Roman" w:hAnsi="Times New Roman" w:cs="Times New Roman"/>
          <w:b/>
        </w:rPr>
        <w:t>.).</w:t>
      </w:r>
      <w:r>
        <w:rPr>
          <w:rFonts w:ascii="Times New Roman" w:hAnsi="Times New Roman" w:cs="Times New Roman"/>
        </w:rPr>
        <w:t xml:space="preserve"> Броски набивного мяча одной и двумя руками через голову. Поднимание и опускание прямых ног с мячом, зажатым между ступнями, в положении лёжа на спине.</w:t>
      </w:r>
    </w:p>
    <w:p w:rsidR="006B466A" w:rsidRDefault="006B466A" w:rsidP="006B46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b/>
        </w:rPr>
        <w:t>Акробатические упражнения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Кувырок вперёд. Кувырок назад в упор стоя ноги врозь из упора присев, из седа, из основной стойки. Стойка на голове из упора присев толчком двух ног. Стойка на руках толчком одной и махом другой ноги. Переворот в сторону.</w:t>
      </w:r>
    </w:p>
    <w:p w:rsidR="006B466A" w:rsidRDefault="006B466A" w:rsidP="006B46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b/>
        </w:rPr>
        <w:t>Легкоатлетические упражнения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 xml:space="preserve">Бег </w:t>
      </w:r>
      <w:smartTag w:uri="urn:schemas-microsoft-com:office:smarttags" w:element="metricconverter">
        <w:smartTagPr>
          <w:attr w:name="ProductID" w:val="30 м"/>
        </w:smartTagPr>
        <w:r>
          <w:rPr>
            <w:rFonts w:ascii="Times New Roman" w:hAnsi="Times New Roman" w:cs="Times New Roman"/>
          </w:rPr>
          <w:t>30 м</w:t>
        </w:r>
      </w:smartTag>
      <w:r>
        <w:rPr>
          <w:rFonts w:ascii="Times New Roman" w:hAnsi="Times New Roman" w:cs="Times New Roman"/>
        </w:rPr>
        <w:t xml:space="preserve">. на скорость. Повторный бег до 3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30 м"/>
        </w:smartTagPr>
        <w:r>
          <w:rPr>
            <w:rFonts w:ascii="Times New Roman" w:hAnsi="Times New Roman" w:cs="Times New Roman"/>
          </w:rPr>
          <w:t>30 м</w:t>
        </w:r>
      </w:smartTag>
      <w:r>
        <w:rPr>
          <w:rFonts w:ascii="Times New Roman" w:hAnsi="Times New Roman" w:cs="Times New Roman"/>
        </w:rPr>
        <w:t xml:space="preserve">.,  до 2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>
          <w:rPr>
            <w:rFonts w:ascii="Times New Roman" w:hAnsi="Times New Roman" w:cs="Times New Roman"/>
          </w:rPr>
          <w:t>60 м</w:t>
        </w:r>
      </w:smartTag>
      <w:r>
        <w:rPr>
          <w:rFonts w:ascii="Times New Roman" w:hAnsi="Times New Roman" w:cs="Times New Roman"/>
        </w:rPr>
        <w:t xml:space="preserve">. Бег медленный до 10 мин. Бег по пересечённой местности (кросс) до </w:t>
      </w:r>
      <w:smartTag w:uri="urn:schemas-microsoft-com:office:smarttags" w:element="metricconverter">
        <w:smartTagPr>
          <w:attr w:name="ProductID" w:val="800 м"/>
        </w:smartTagPr>
        <w:r>
          <w:rPr>
            <w:rFonts w:ascii="Times New Roman" w:hAnsi="Times New Roman" w:cs="Times New Roman"/>
          </w:rPr>
          <w:t>800 м</w:t>
        </w:r>
      </w:smartTag>
      <w:r>
        <w:rPr>
          <w:rFonts w:ascii="Times New Roman" w:hAnsi="Times New Roman" w:cs="Times New Roman"/>
        </w:rPr>
        <w:t xml:space="preserve">. Бег 200 и </w:t>
      </w:r>
      <w:smartTag w:uri="urn:schemas-microsoft-com:office:smarttags" w:element="metricconverter">
        <w:smartTagPr>
          <w:attr w:name="ProductID" w:val="500 м"/>
        </w:smartTagPr>
        <w:r>
          <w:rPr>
            <w:rFonts w:ascii="Times New Roman" w:hAnsi="Times New Roman" w:cs="Times New Roman"/>
          </w:rPr>
          <w:t>500 м</w:t>
        </w:r>
      </w:smartTag>
      <w:r>
        <w:rPr>
          <w:rFonts w:ascii="Times New Roman" w:hAnsi="Times New Roman" w:cs="Times New Roman"/>
        </w:rPr>
        <w:t xml:space="preserve">.Прыжки в высоту с разбега способом «перешагивание». Прыжки в длину с разбега способом «согнув ноги».Метание малого мяча по коридору шириной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hAnsi="Times New Roman" w:cs="Times New Roman"/>
          </w:rPr>
          <w:t>10 м</w:t>
        </w:r>
      </w:smartTag>
      <w:r>
        <w:rPr>
          <w:rFonts w:ascii="Times New Roman" w:hAnsi="Times New Roman" w:cs="Times New Roman"/>
        </w:rPr>
        <w:t>. на дальность с разбега.</w:t>
      </w:r>
    </w:p>
    <w:p w:rsidR="006B466A" w:rsidRDefault="006B466A" w:rsidP="006B46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</w:rPr>
        <w:t>Подвижные игры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Игры с бегом на скорость, с прыжками в высоту и длину, с метаниями мяча на дальность и в цель.</w:t>
      </w:r>
    </w:p>
    <w:p w:rsidR="006B466A" w:rsidRDefault="006B466A" w:rsidP="006B46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</w:rPr>
        <w:t xml:space="preserve"> Специальные упражнения для развития быстроты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 xml:space="preserve">Бег на 10 –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hAnsi="Times New Roman" w:cs="Times New Roman"/>
          </w:rPr>
          <w:t>15 м</w:t>
        </w:r>
      </w:smartTag>
      <w:r>
        <w:rPr>
          <w:rFonts w:ascii="Times New Roman" w:hAnsi="Times New Roman" w:cs="Times New Roman"/>
        </w:rPr>
        <w:t>. из различных стартовых положений – сидя, бега на месте, лёжа.</w:t>
      </w:r>
    </w:p>
    <w:p w:rsidR="006B466A" w:rsidRDefault="006B466A" w:rsidP="006B46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Ускорения на 15, </w:t>
      </w:r>
      <w:smartTag w:uri="urn:schemas-microsoft-com:office:smarttags" w:element="metricconverter">
        <w:smartTagPr>
          <w:attr w:name="ProductID" w:val="30 м"/>
        </w:smartTagPr>
        <w:r>
          <w:rPr>
            <w:rFonts w:ascii="Times New Roman" w:hAnsi="Times New Roman" w:cs="Times New Roman"/>
          </w:rPr>
          <w:t>30 м</w:t>
        </w:r>
      </w:smartTag>
      <w:r>
        <w:rPr>
          <w:rFonts w:ascii="Times New Roman" w:hAnsi="Times New Roman" w:cs="Times New Roman"/>
        </w:rPr>
        <w:t>. без мяча и с мячом. Бег прыжками. Бег с изменением направления до 180º. Бег боком и спиной вперёд (наперегонки). Обводка стоек . Рывок с мячом .</w:t>
      </w:r>
    </w:p>
    <w:p w:rsidR="006B466A" w:rsidRDefault="006B466A" w:rsidP="006B46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Специальные упражнения для развития ловкости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Прыжки с разбега вверх, стараясь достать высоко подвешенный мяч ногой, головой; то же, выполняя в прыжке поворот до 180º. Прыжки вверх с места и разбега, выполняя удары по мячам, подвешенным на различной высоте. Эстафеты с элементами акробатики.</w:t>
      </w:r>
    </w:p>
    <w:p w:rsidR="006B466A" w:rsidRDefault="006B466A" w:rsidP="006B466A">
      <w:pPr>
        <w:jc w:val="both"/>
        <w:rPr>
          <w:rFonts w:ascii="Times New Roman" w:hAnsi="Times New Roman" w:cs="Times New Roman"/>
        </w:rPr>
      </w:pPr>
    </w:p>
    <w:p w:rsidR="006B466A" w:rsidRDefault="006B466A" w:rsidP="006B466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i/>
        </w:rPr>
        <w:t>Техническая  подготовка</w:t>
      </w:r>
      <w:r>
        <w:rPr>
          <w:rFonts w:ascii="Times New Roman" w:hAnsi="Times New Roman" w:cs="Times New Roman"/>
          <w:b/>
        </w:rPr>
        <w:t>.</w:t>
      </w:r>
    </w:p>
    <w:p w:rsidR="006B466A" w:rsidRDefault="006B466A" w:rsidP="006B46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.</w:t>
      </w:r>
      <w:r>
        <w:rPr>
          <w:rFonts w:ascii="Times New Roman" w:hAnsi="Times New Roman" w:cs="Times New Roman"/>
          <w:b/>
        </w:rPr>
        <w:t>Удары по мячу ногой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Удары серединой и внешней частью подъёма по неподвижному и катящемуся мячу. Удары подъёмом по прыгающему и летящему мячу. Удары носком, пяткой (назад). Выполнение всех ударов по мячу, придавая ему различную по крутизне траекторию полёта и различное направление полёта. Удары в единоборстве. Удары на точность и дальность.</w:t>
      </w:r>
    </w:p>
    <w:p w:rsidR="006B466A" w:rsidRDefault="006B466A" w:rsidP="006B46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Удары по мячу головой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Удары боковой частью лба без прыжка и в прыжке, с места и с разбега. Удары серединой и боковой частью лба в прыжке с пассивным сопротивлением. Удары на точность.</w:t>
      </w:r>
    </w:p>
    <w:p w:rsidR="006B466A" w:rsidRDefault="006B466A" w:rsidP="006B46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Остановка мяча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Остановка подошвой, внутренней стороной стопы катящегося и опускающегося мяча. Остановка грудью летящего мяча. Остановка мяча изученными способами, находясь в движении, с последующим ведением или передачей мяча.</w:t>
      </w:r>
    </w:p>
    <w:p w:rsidR="006B466A" w:rsidRDefault="006B466A" w:rsidP="006B46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  <w:b/>
        </w:rPr>
        <w:t>Ведение мяча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Ведение серединой подъёма и носком. Ведение мяча всеми изученными способами, увеличивая скорость движения.</w:t>
      </w:r>
    </w:p>
    <w:p w:rsidR="006B466A" w:rsidRDefault="006B466A" w:rsidP="006B466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>Обманные движения (финты</w:t>
      </w:r>
      <w:r>
        <w:rPr>
          <w:rFonts w:ascii="Times New Roman" w:hAnsi="Times New Roman" w:cs="Times New Roman"/>
        </w:rPr>
        <w:t xml:space="preserve">). Обучение финтам: при ведении показать остановку мяча подошвой (без касания или с касанием мяча подошвой) или удар пяткой назад – неожиданным рывком вперёд уйти с мячом; быстро отвести мяч подошвой под себя – рывком с мячом уйти вперёд; при ведении неожиданно остановить мяч и оставить его партнёру, который движется за спиной, а самому без мяча уйти вперёд, увлекая соперника («скрещивание»). Выполнение обманных движений в единоборстве. </w:t>
      </w:r>
      <w:r>
        <w:rPr>
          <w:rFonts w:ascii="Times New Roman" w:hAnsi="Times New Roman" w:cs="Times New Roman"/>
          <w:i/>
        </w:rPr>
        <w:t xml:space="preserve">  </w:t>
      </w:r>
    </w:p>
    <w:p w:rsidR="006B466A" w:rsidRDefault="006B466A" w:rsidP="006B46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>Отбор мяча.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Обучение умению выбрать момент для отбора мяча, выполняя ложные движения и вызывая соперника, владеющего мячом, на определённые действия с мячом.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b/>
        </w:rPr>
        <w:t>Техника игры вратаря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Ловля катящегося и летящего на различной высоте мяча на выходе из ворот без падения, с падением, в броске. Ловля опускающегося мяча.</w:t>
      </w:r>
    </w:p>
    <w:p w:rsidR="006B466A" w:rsidRDefault="006B466A" w:rsidP="006B46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Отбивание (в сторону, за линию ворот) ладонями, пальцами рук в броске мячей, летящих и катящихся в сторону от вратаря. Перевод мяча через перекладину ворот ладонями (двумя, одной) в прыжке.</w:t>
      </w:r>
    </w:p>
    <w:p w:rsidR="006B466A" w:rsidRDefault="006B466A" w:rsidP="006B46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Броски мяча одной рукой с боковым замахом и снизу.</w:t>
      </w:r>
    </w:p>
    <w:p w:rsidR="006B466A" w:rsidRDefault="006B466A" w:rsidP="006B46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Броски рукой на точность и дальность.</w:t>
      </w:r>
    </w:p>
    <w:p w:rsidR="006B466A" w:rsidRDefault="006B466A" w:rsidP="006B466A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>
        <w:rPr>
          <w:rFonts w:ascii="Times New Roman" w:hAnsi="Times New Roman" w:cs="Times New Roman"/>
          <w:b/>
          <w:i/>
        </w:rPr>
        <w:t xml:space="preserve">Тактика игры в футбол. </w:t>
      </w:r>
    </w:p>
    <w:p w:rsidR="006B466A" w:rsidRDefault="006B466A" w:rsidP="006B46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о тактической системе и стиле игры. Характеристика игровых действий футболистов команды при расстановке по схеме 1 +3,  3+1.  Разбор проведённых учебных игр: положительные моменты в ходе игры, ошибки, оценка игры каждого футболиста и команды в целом.</w:t>
      </w:r>
    </w:p>
    <w:p w:rsidR="006B466A" w:rsidRPr="006B466A" w:rsidRDefault="006B466A" w:rsidP="006B466A">
      <w:pPr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Упражнения для развития умения «видеть поле».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Игра в «пятнашки» в парах на ограниченной площади (играют 3 – 4 пары, постоянно наблюдают за движением других пар, чтобы не столкнуться), 8 – 6 игроков образуют круг и передают друг другу в одно касание два мяча (надо следить одновременно за двумя мячами, чтобы не передать их одному партнёру).</w:t>
      </w:r>
      <w:r>
        <w:rPr>
          <w:rFonts w:ascii="Times New Roman" w:hAnsi="Times New Roman" w:cs="Times New Roman"/>
          <w:b/>
        </w:rPr>
        <w:t xml:space="preserve">                                      </w:t>
      </w:r>
    </w:p>
    <w:p w:rsidR="006B466A" w:rsidRDefault="006B466A" w:rsidP="006B466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</w:rPr>
        <w:t>Тактика нападения</w:t>
      </w:r>
      <w:r>
        <w:rPr>
          <w:rFonts w:ascii="Times New Roman" w:hAnsi="Times New Roman" w:cs="Times New Roman"/>
          <w:b/>
        </w:rPr>
        <w:t>.</w:t>
      </w:r>
    </w:p>
    <w:p w:rsidR="006B466A" w:rsidRDefault="006B466A" w:rsidP="006B46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Групповые действия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 xml:space="preserve">Уметь взаимодействовать с партнёрами, используя короткие и средние передачи. Комбинации в парах: «стенка», «скрещивание». Начинать и развивать атаку из стандартных положений. </w:t>
      </w:r>
    </w:p>
    <w:p w:rsidR="006B466A" w:rsidRDefault="006B466A" w:rsidP="006B46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b/>
        </w:rPr>
        <w:t>Командные действия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 xml:space="preserve">Уметь выполнять обязанности в атаке на своём игровом месте.                                          </w:t>
      </w:r>
    </w:p>
    <w:p w:rsidR="006B466A" w:rsidRDefault="006B466A" w:rsidP="006B466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Тактика защиты</w:t>
      </w:r>
      <w:r>
        <w:rPr>
          <w:rFonts w:ascii="Times New Roman" w:hAnsi="Times New Roman" w:cs="Times New Roman"/>
          <w:b/>
        </w:rPr>
        <w:t>.</w:t>
      </w:r>
    </w:p>
    <w:p w:rsidR="006B466A" w:rsidRDefault="006B466A" w:rsidP="006B46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Индивидуальные действия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Противодействие маневрированию, т. е. осуществлять «закрывание» и препятствовать сопернику в получении мяча. Совершенствование в «перехвате» мяча. В зависимости от игровой обстановки применять отбор мяча изученным способом. Уметь противодействовать передаче, ведению и удару по воротам.</w:t>
      </w:r>
    </w:p>
    <w:p w:rsidR="006B466A" w:rsidRDefault="006B466A" w:rsidP="006B46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</w:rPr>
        <w:t>Групповые действия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Уметь взаимодействовать в обороне, осуществляя правильный выбор позиции и страховку партнёров  Уметь взаимодействовать в обороне при выполнении противником стандартных комбинаций. Организация и построение «стенки». Комбинация с участием вратаря.</w:t>
      </w:r>
    </w:p>
    <w:p w:rsidR="006B466A" w:rsidRDefault="006B466A" w:rsidP="006B46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Тактика вратаря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Уметь организовать построение «стенки» при пробитии штрафного и свободного ударов вблизи своих ворот; играть на выходах из ворот при ловле катящихся и летящих на различной высоте мячей; подсказывать партнёрам по обороне, как занять правильную позицию; выполнять с защитниками комбинации при введении мяча в игру от ворот; введение мяча в игру, адресуя его свободному от опеки партнёру.</w:t>
      </w:r>
    </w:p>
    <w:p w:rsidR="006B466A" w:rsidRDefault="006B466A" w:rsidP="006B466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Учебные и тренировочные игры, совершенствуя индивидуальные, групповые и командные тактические действия.</w:t>
      </w:r>
      <w:r>
        <w:rPr>
          <w:rFonts w:ascii="Times New Roman" w:hAnsi="Times New Roman" w:cs="Times New Roman"/>
          <w:b/>
        </w:rPr>
        <w:t xml:space="preserve">                       </w:t>
      </w:r>
    </w:p>
    <w:p w:rsidR="006B466A" w:rsidRDefault="006B466A" w:rsidP="006B46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Средства контроля</w:t>
      </w:r>
    </w:p>
    <w:p w:rsidR="006B466A" w:rsidRDefault="006B466A" w:rsidP="006B46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Педагогический контроль и оценка подготовки подготовленности учащихся группы являются важными элементами, определяющими эффективность процесса обучения и тренировки. Для получения объективной информации планируется использовать педагогическое наблюдение и тестирование. Контроль за уровнем нагрузки на занятия проводится по карте педагогического наблюдения за степенью утомления учащихся:</w:t>
      </w:r>
    </w:p>
    <w:p w:rsidR="006B466A" w:rsidRDefault="006B466A" w:rsidP="006B46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Таблица №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843"/>
        <w:gridCol w:w="2551"/>
        <w:gridCol w:w="3260"/>
      </w:tblGrid>
      <w:tr w:rsidR="006B466A" w:rsidTr="006B466A">
        <w:trPr>
          <w:trHeight w:val="3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 наблюдения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Степень и признаки утомления</w:t>
            </w:r>
          </w:p>
        </w:tc>
      </w:tr>
      <w:tr w:rsidR="006B466A" w:rsidTr="006B466A">
        <w:trPr>
          <w:trHeight w:val="3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Небольшая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Средняя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Большая (недопустимая)</w:t>
            </w:r>
          </w:p>
        </w:tc>
      </w:tr>
      <w:tr w:rsidR="006B466A" w:rsidTr="006B466A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Цвет кожи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Небольшое покраснение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Значительное покраснение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Редкое покраснение, побледнение или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синюшность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B466A" w:rsidTr="006B466A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Отчетливая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Затрудненная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Крайне затрудненная или невозможная.</w:t>
            </w:r>
          </w:p>
        </w:tc>
      </w:tr>
      <w:tr w:rsidR="006B466A" w:rsidTr="006B466A">
        <w:trPr>
          <w:trHeight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Обычная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Выражение лица напряженное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Выражение страдания на лице.</w:t>
            </w:r>
          </w:p>
        </w:tc>
      </w:tr>
      <w:tr w:rsidR="006B466A" w:rsidTr="006B466A">
        <w:trPr>
          <w:trHeight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Потливость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Небольшая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Выраженная верхней половины тела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Резкая верхней половины тела и ниже пояса, выступание соли.</w:t>
            </w:r>
          </w:p>
        </w:tc>
      </w:tr>
      <w:tr w:rsidR="006B466A" w:rsidTr="006B466A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Дыхание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Учащенное, ровное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Сильно учащенное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Сильно учащенное, поверхностное, с отдельными глубокими вдохами, сменяющимися беспорядочным дыханием.</w:t>
            </w:r>
          </w:p>
        </w:tc>
      </w:tr>
      <w:tr w:rsidR="006B466A" w:rsidTr="006B466A">
        <w:trPr>
          <w:trHeight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Бодрая походка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Неуверенный шаг, покачивание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Резкое покачивание, дрожание, вынужденная поза с опорой, падение.</w:t>
            </w:r>
          </w:p>
        </w:tc>
      </w:tr>
      <w:tr w:rsidR="006B466A" w:rsidTr="006B466A">
        <w:trPr>
          <w:trHeight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Самочувствие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Жалоб 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Жалобы на усталость, боль в мышцах, сердцебиение, одышку, шум в ушах.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6A" w:rsidRDefault="006B466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Жалобы на головокружение, боль в правом подреберье, головная боль, тошнота, иногда икота, рвота</w:t>
            </w:r>
          </w:p>
        </w:tc>
      </w:tr>
    </w:tbl>
    <w:p w:rsidR="006B466A" w:rsidRDefault="006B466A" w:rsidP="006B466A">
      <w:pPr>
        <w:rPr>
          <w:rFonts w:ascii="Times New Roman" w:hAnsi="Times New Roman" w:cs="Times New Roman"/>
        </w:rPr>
      </w:pPr>
    </w:p>
    <w:p w:rsidR="006B466A" w:rsidRDefault="006B466A" w:rsidP="006B46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Метод тестирования дает возможность оценить уровень подготовленности учащихся группы, прирост их физического развития и совершенствования технического мастерства.</w:t>
      </w:r>
    </w:p>
    <w:p w:rsidR="006B466A" w:rsidRDefault="006B466A" w:rsidP="006B46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Контроль осуществляется по таблице нормативов, разработанной школой на основе Примерной программы спортивной подготовки</w:t>
      </w:r>
      <w:r>
        <w:rPr>
          <w:rFonts w:ascii="Times New Roman" w:hAnsi="Times New Roman" w:cs="Times New Roman"/>
          <w:b/>
        </w:rPr>
        <w:t xml:space="preserve">              </w:t>
      </w:r>
    </w:p>
    <w:p w:rsidR="006B466A" w:rsidRDefault="006B466A" w:rsidP="006B46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</w:p>
    <w:p w:rsidR="006B466A" w:rsidRDefault="006B466A" w:rsidP="006B466A">
      <w:pPr>
        <w:tabs>
          <w:tab w:val="left" w:pos="25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</w:p>
    <w:p w:rsidR="00B837B0" w:rsidRDefault="006B466A" w:rsidP="006B466A">
      <w:pPr>
        <w:tabs>
          <w:tab w:val="left" w:pos="25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</w:p>
    <w:p w:rsidR="00B837B0" w:rsidRDefault="00B837B0" w:rsidP="006B466A">
      <w:pPr>
        <w:tabs>
          <w:tab w:val="left" w:pos="2580"/>
        </w:tabs>
        <w:rPr>
          <w:rFonts w:ascii="Times New Roman" w:hAnsi="Times New Roman" w:cs="Times New Roman"/>
          <w:b/>
        </w:rPr>
      </w:pPr>
    </w:p>
    <w:p w:rsidR="006B466A" w:rsidRDefault="006B466A" w:rsidP="006B466A">
      <w:pPr>
        <w:rPr>
          <w:rFonts w:ascii="Times New Roman" w:hAnsi="Times New Roman" w:cs="Times New Roman"/>
          <w:b/>
        </w:rPr>
      </w:pPr>
    </w:p>
    <w:p w:rsidR="006B466A" w:rsidRDefault="006B466A" w:rsidP="006B466A">
      <w:pPr>
        <w:pStyle w:val="Style4"/>
        <w:widowControl/>
        <w:spacing w:line="240" w:lineRule="auto"/>
        <w:ind w:firstLine="0"/>
        <w:jc w:val="left"/>
        <w:rPr>
          <w:rStyle w:val="FontStyle13"/>
        </w:rPr>
      </w:pPr>
    </w:p>
    <w:p w:rsidR="006B466A" w:rsidRDefault="006B466A" w:rsidP="006B466A">
      <w:pPr>
        <w:pStyle w:val="Style11"/>
        <w:widowControl/>
        <w:spacing w:line="240" w:lineRule="auto"/>
        <w:rPr>
          <w:rStyle w:val="FontStyle39"/>
          <w:b/>
          <w:sz w:val="24"/>
          <w:szCs w:val="24"/>
        </w:rPr>
      </w:pPr>
      <w:r>
        <w:rPr>
          <w:rStyle w:val="FontStyle39"/>
          <w:b/>
          <w:sz w:val="24"/>
          <w:szCs w:val="24"/>
        </w:rPr>
        <w:t xml:space="preserve">                СОДЕРЖАНИЕ  И  МЕТОДИКА  КОНТРОЛЬНЫХ ИСПЫТАНИЙ</w:t>
      </w:r>
    </w:p>
    <w:p w:rsidR="006B466A" w:rsidRDefault="006B466A" w:rsidP="006B466A">
      <w:pPr>
        <w:pStyle w:val="Style11"/>
        <w:widowControl/>
        <w:spacing w:line="240" w:lineRule="auto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 xml:space="preserve">              </w:t>
      </w:r>
    </w:p>
    <w:p w:rsidR="006B466A" w:rsidRDefault="006B466A" w:rsidP="006B466A">
      <w:pPr>
        <w:pStyle w:val="Style11"/>
        <w:widowControl/>
        <w:spacing w:line="240" w:lineRule="auto"/>
        <w:rPr>
          <w:rStyle w:val="FontStyle39"/>
          <w:i/>
          <w:sz w:val="24"/>
          <w:szCs w:val="24"/>
        </w:rPr>
      </w:pPr>
      <w:r>
        <w:rPr>
          <w:rStyle w:val="FontStyle39"/>
          <w:sz w:val="24"/>
          <w:szCs w:val="24"/>
        </w:rPr>
        <w:t xml:space="preserve">    Общая подготовленность</w:t>
      </w:r>
    </w:p>
    <w:p w:rsidR="006B466A" w:rsidRDefault="006B466A" w:rsidP="006B466A">
      <w:pPr>
        <w:pStyle w:val="Style19"/>
        <w:widowControl/>
        <w:spacing w:line="240" w:lineRule="auto"/>
        <w:ind w:firstLine="0"/>
        <w:jc w:val="left"/>
        <w:rPr>
          <w:rStyle w:val="FontStyle39"/>
          <w:sz w:val="24"/>
          <w:szCs w:val="24"/>
        </w:rPr>
      </w:pPr>
      <w:r>
        <w:rPr>
          <w:rStyle w:val="FontStyle40"/>
        </w:rPr>
        <w:t xml:space="preserve">Бег </w:t>
      </w:r>
      <w:smartTag w:uri="urn:schemas-microsoft-com:office:smarttags" w:element="metricconverter">
        <w:smartTagPr>
          <w:attr w:name="ProductID" w:val="30 м"/>
        </w:smartTagPr>
        <w:r>
          <w:rPr>
            <w:rStyle w:val="FontStyle40"/>
          </w:rPr>
          <w:t>30 м</w:t>
        </w:r>
      </w:smartTag>
      <w:r>
        <w:rPr>
          <w:rStyle w:val="FontStyle40"/>
        </w:rPr>
        <w:t xml:space="preserve">. </w:t>
      </w:r>
      <w:r>
        <w:rPr>
          <w:rStyle w:val="FontStyle39"/>
          <w:sz w:val="24"/>
          <w:szCs w:val="24"/>
        </w:rPr>
        <w:t>Бег выполняется с высокого старта. Секундомер за</w:t>
      </w:r>
      <w:r>
        <w:rPr>
          <w:rStyle w:val="FontStyle39"/>
          <w:sz w:val="24"/>
          <w:szCs w:val="24"/>
        </w:rPr>
        <w:softHyphen/>
        <w:t>пускается по первому движению испытуемого.</w:t>
      </w:r>
    </w:p>
    <w:p w:rsidR="006B466A" w:rsidRDefault="006B466A" w:rsidP="006B466A">
      <w:pPr>
        <w:pStyle w:val="Style19"/>
        <w:widowControl/>
        <w:spacing w:line="240" w:lineRule="auto"/>
        <w:ind w:firstLine="0"/>
        <w:jc w:val="left"/>
        <w:rPr>
          <w:rStyle w:val="FontStyle40"/>
        </w:rPr>
      </w:pPr>
    </w:p>
    <w:p w:rsidR="006B466A" w:rsidRDefault="006B466A" w:rsidP="006B466A">
      <w:pPr>
        <w:pStyle w:val="Style19"/>
        <w:widowControl/>
        <w:spacing w:line="240" w:lineRule="auto"/>
        <w:ind w:firstLine="0"/>
        <w:jc w:val="left"/>
        <w:rPr>
          <w:rStyle w:val="FontStyle39"/>
          <w:sz w:val="24"/>
          <w:szCs w:val="24"/>
        </w:rPr>
      </w:pPr>
      <w:r>
        <w:rPr>
          <w:rStyle w:val="FontStyle40"/>
        </w:rPr>
        <w:t xml:space="preserve">Челночный бег </w:t>
      </w:r>
      <w:smartTag w:uri="urn:schemas-microsoft-com:office:smarttags" w:element="metricconverter">
        <w:smartTagPr>
          <w:attr w:name="ProductID" w:val="30 м"/>
        </w:smartTagPr>
        <w:r>
          <w:rPr>
            <w:rStyle w:val="FontStyle40"/>
          </w:rPr>
          <w:t>30 м</w:t>
        </w:r>
      </w:smartTag>
      <w:r>
        <w:rPr>
          <w:rStyle w:val="FontStyle40"/>
        </w:rPr>
        <w:t xml:space="preserve"> (5x6 м). </w:t>
      </w:r>
      <w:r>
        <w:rPr>
          <w:rStyle w:val="FontStyle39"/>
          <w:sz w:val="24"/>
          <w:szCs w:val="24"/>
        </w:rPr>
        <w:t xml:space="preserve">На расстоянии </w:t>
      </w:r>
      <w:smartTag w:uri="urn:schemas-microsoft-com:office:smarttags" w:element="metricconverter">
        <w:smartTagPr>
          <w:attr w:name="ProductID" w:val="6 м"/>
        </w:smartTagPr>
        <w:r>
          <w:rPr>
            <w:rStyle w:val="FontStyle39"/>
            <w:sz w:val="24"/>
            <w:szCs w:val="24"/>
          </w:rPr>
          <w:t>6 м</w:t>
        </w:r>
      </w:smartTag>
      <w:r>
        <w:rPr>
          <w:rStyle w:val="FontStyle39"/>
          <w:sz w:val="24"/>
          <w:szCs w:val="24"/>
        </w:rPr>
        <w:t xml:space="preserve"> друг от друга обозначаются линия старта и контрольная линия. По сигналу испытуемый начинает бег, преодолевая обозначенную дистанцию 5 раз. При изменении направления движения обе ноги испытуемого должны пересекать каждый раз одну из упомянутых линий.</w:t>
      </w:r>
    </w:p>
    <w:p w:rsidR="006B466A" w:rsidRDefault="006B466A" w:rsidP="006B466A">
      <w:pPr>
        <w:pStyle w:val="Style19"/>
        <w:widowControl/>
        <w:spacing w:line="240" w:lineRule="auto"/>
        <w:ind w:firstLine="0"/>
        <w:jc w:val="left"/>
        <w:rPr>
          <w:rStyle w:val="FontStyle40"/>
        </w:rPr>
      </w:pPr>
    </w:p>
    <w:p w:rsidR="006B466A" w:rsidRDefault="006B466A" w:rsidP="006B466A">
      <w:pPr>
        <w:pStyle w:val="Style19"/>
        <w:widowControl/>
        <w:spacing w:line="240" w:lineRule="auto"/>
        <w:ind w:firstLine="0"/>
        <w:jc w:val="left"/>
        <w:rPr>
          <w:rStyle w:val="FontStyle39"/>
          <w:sz w:val="24"/>
          <w:szCs w:val="24"/>
        </w:rPr>
      </w:pPr>
      <w:r>
        <w:rPr>
          <w:rStyle w:val="FontStyle40"/>
        </w:rPr>
        <w:t xml:space="preserve">Челночный бег </w:t>
      </w:r>
      <w:smartTag w:uri="urn:schemas-microsoft-com:office:smarttags" w:element="metricconverter">
        <w:smartTagPr>
          <w:attr w:name="ProductID" w:val="30 м"/>
        </w:smartTagPr>
        <w:r>
          <w:rPr>
            <w:rStyle w:val="FontStyle40"/>
          </w:rPr>
          <w:t>30 м</w:t>
        </w:r>
      </w:smartTag>
      <w:r>
        <w:rPr>
          <w:rStyle w:val="FontStyle40"/>
        </w:rPr>
        <w:t xml:space="preserve"> (3x10 м). </w:t>
      </w:r>
      <w:r>
        <w:rPr>
          <w:rStyle w:val="FontStyle39"/>
          <w:sz w:val="24"/>
          <w:szCs w:val="24"/>
        </w:rPr>
        <w:t>Упражнение с такими же требо</w:t>
      </w:r>
      <w:r>
        <w:rPr>
          <w:rStyle w:val="FontStyle39"/>
          <w:sz w:val="24"/>
          <w:szCs w:val="24"/>
        </w:rPr>
        <w:softHyphen/>
        <w:t>ваниями, как и предыдущее.</w:t>
      </w:r>
    </w:p>
    <w:p w:rsidR="006B466A" w:rsidRDefault="006B466A" w:rsidP="006B466A">
      <w:pPr>
        <w:pStyle w:val="Style19"/>
        <w:widowControl/>
        <w:spacing w:line="240" w:lineRule="auto"/>
        <w:ind w:firstLine="0"/>
        <w:jc w:val="left"/>
        <w:rPr>
          <w:rStyle w:val="FontStyle40"/>
        </w:rPr>
      </w:pPr>
    </w:p>
    <w:p w:rsidR="006B466A" w:rsidRDefault="006B466A" w:rsidP="006B466A">
      <w:pPr>
        <w:pStyle w:val="Style19"/>
        <w:widowControl/>
        <w:spacing w:line="240" w:lineRule="auto"/>
        <w:ind w:firstLine="0"/>
        <w:jc w:val="left"/>
        <w:rPr>
          <w:rStyle w:val="FontStyle39"/>
          <w:sz w:val="24"/>
          <w:szCs w:val="24"/>
        </w:rPr>
      </w:pPr>
      <w:r>
        <w:rPr>
          <w:rStyle w:val="FontStyle40"/>
        </w:rPr>
        <w:t xml:space="preserve">Челночный бег </w:t>
      </w:r>
      <w:smartTag w:uri="urn:schemas-microsoft-com:office:smarttags" w:element="metricconverter">
        <w:smartTagPr>
          <w:attr w:name="ProductID" w:val="104 м"/>
        </w:smartTagPr>
        <w:r>
          <w:rPr>
            <w:rStyle w:val="FontStyle40"/>
          </w:rPr>
          <w:t>104 м</w:t>
        </w:r>
      </w:smartTag>
      <w:r>
        <w:rPr>
          <w:rStyle w:val="FontStyle40"/>
        </w:rPr>
        <w:t xml:space="preserve"> </w:t>
      </w:r>
      <w:r>
        <w:rPr>
          <w:rStyle w:val="FontStyle39"/>
          <w:sz w:val="24"/>
          <w:szCs w:val="24"/>
        </w:rPr>
        <w:t>(рис. 1). Линией старта служит линия ворот. От ее середины испытуемый по сигналу выполняет рывок до 6-метровой отметки, касаясь ее ногой. Повернувшись на 180°, он возвращается назад. Далее он совершает рывок до 10-метро</w:t>
      </w:r>
      <w:r>
        <w:rPr>
          <w:rStyle w:val="FontStyle39"/>
          <w:sz w:val="24"/>
          <w:szCs w:val="24"/>
        </w:rPr>
        <w:softHyphen/>
        <w:t>вой отметки. Повернувшись кругом, испытуемый устремляется к линии старта. Далее он бежит до средней линии поля (</w:t>
      </w:r>
      <w:smartTag w:uri="urn:schemas-microsoft-com:office:smarttags" w:element="metricconverter">
        <w:smartTagPr>
          <w:attr w:name="ProductID" w:val="20 м"/>
        </w:smartTagPr>
        <w:r>
          <w:rPr>
            <w:rStyle w:val="FontStyle39"/>
            <w:sz w:val="24"/>
            <w:szCs w:val="24"/>
          </w:rPr>
          <w:t>20 м</w:t>
        </w:r>
      </w:smartTag>
      <w:r>
        <w:rPr>
          <w:rStyle w:val="FontStyle39"/>
          <w:sz w:val="24"/>
          <w:szCs w:val="24"/>
        </w:rPr>
        <w:t>) и возвращается к линии ворот. Затем он вновь совершает рывок к 10-метровой отметке, возвращается к месту старта. Завершается</w:t>
      </w:r>
    </w:p>
    <w:p w:rsidR="006B466A" w:rsidRDefault="006B466A" w:rsidP="006B466A">
      <w:pPr>
        <w:pStyle w:val="Style19"/>
        <w:widowControl/>
        <w:spacing w:line="240" w:lineRule="auto"/>
        <w:ind w:firstLine="0"/>
        <w:jc w:val="left"/>
        <w:rPr>
          <w:rStyle w:val="FontStyle40"/>
        </w:rPr>
      </w:pPr>
    </w:p>
    <w:p w:rsidR="006B466A" w:rsidRDefault="006B466A" w:rsidP="006B466A">
      <w:pPr>
        <w:pStyle w:val="Style19"/>
        <w:widowControl/>
        <w:spacing w:line="240" w:lineRule="auto"/>
        <w:ind w:firstLine="0"/>
        <w:jc w:val="left"/>
        <w:rPr>
          <w:rStyle w:val="FontStyle39"/>
          <w:sz w:val="24"/>
          <w:szCs w:val="24"/>
        </w:rPr>
      </w:pPr>
      <w:r>
        <w:rPr>
          <w:rStyle w:val="FontStyle40"/>
        </w:rPr>
        <w:t xml:space="preserve">Прыжок в длину с места. </w:t>
      </w:r>
      <w:r>
        <w:rPr>
          <w:rStyle w:val="FontStyle39"/>
          <w:sz w:val="24"/>
          <w:szCs w:val="24"/>
        </w:rPr>
        <w:t>Испытуемый принимает исходное положение на контрольной линии (ноги на ширине плеч). Не переступая ее, он делает несколько махов руками и, с силой оттолк</w:t>
      </w:r>
      <w:r>
        <w:rPr>
          <w:rStyle w:val="FontStyle39"/>
          <w:sz w:val="24"/>
          <w:szCs w:val="24"/>
        </w:rPr>
        <w:softHyphen/>
        <w:t>нувшись, махом рук снизу вверх производит прыжок. Из трех попыток засчитывается лучший результат.</w:t>
      </w:r>
    </w:p>
    <w:p w:rsidR="006B466A" w:rsidRDefault="006B466A" w:rsidP="006B466A">
      <w:pPr>
        <w:pStyle w:val="Style19"/>
        <w:widowControl/>
        <w:spacing w:line="240" w:lineRule="auto"/>
        <w:ind w:firstLine="0"/>
        <w:jc w:val="left"/>
        <w:rPr>
          <w:rStyle w:val="FontStyle39"/>
          <w:sz w:val="24"/>
          <w:szCs w:val="24"/>
        </w:rPr>
      </w:pPr>
    </w:p>
    <w:p w:rsidR="006B466A" w:rsidRDefault="006B466A" w:rsidP="006B466A">
      <w:pPr>
        <w:pStyle w:val="Style19"/>
        <w:widowControl/>
        <w:spacing w:line="240" w:lineRule="auto"/>
        <w:ind w:firstLine="0"/>
        <w:jc w:val="left"/>
        <w:rPr>
          <w:rStyle w:val="FontStyle39"/>
          <w:sz w:val="24"/>
          <w:szCs w:val="24"/>
        </w:rPr>
      </w:pPr>
    </w:p>
    <w:p w:rsidR="006B466A" w:rsidRDefault="006B466A" w:rsidP="006B466A">
      <w:pPr>
        <w:pStyle w:val="Style5"/>
        <w:widowControl/>
        <w:spacing w:line="240" w:lineRule="auto"/>
        <w:ind w:firstLine="0"/>
        <w:jc w:val="left"/>
        <w:rPr>
          <w:rStyle w:val="FontStyle14"/>
        </w:rPr>
      </w:pPr>
      <w:r>
        <w:rPr>
          <w:rStyle w:val="FontStyle14"/>
        </w:rPr>
        <w:t>Специальная подготовленность</w:t>
      </w:r>
    </w:p>
    <w:p w:rsidR="006B466A" w:rsidRDefault="006B466A" w:rsidP="006B466A">
      <w:pPr>
        <w:pStyle w:val="Style4"/>
        <w:widowControl/>
        <w:spacing w:line="240" w:lineRule="auto"/>
        <w:ind w:firstLine="0"/>
        <w:jc w:val="left"/>
        <w:rPr>
          <w:rStyle w:val="FontStyle17"/>
          <w:b w:val="0"/>
          <w:sz w:val="24"/>
          <w:szCs w:val="24"/>
        </w:rPr>
      </w:pPr>
      <w:r>
        <w:rPr>
          <w:rStyle w:val="FontStyle14"/>
          <w:b/>
        </w:rPr>
        <w:t>Жонглирование мячом ногами</w:t>
      </w:r>
      <w:r>
        <w:rPr>
          <w:rStyle w:val="FontStyle14"/>
        </w:rPr>
        <w:t xml:space="preserve">. </w:t>
      </w:r>
      <w:r>
        <w:rPr>
          <w:rStyle w:val="FontStyle17"/>
          <w:b w:val="0"/>
          <w:sz w:val="24"/>
          <w:szCs w:val="24"/>
        </w:rPr>
        <w:t>Упражнение выполняется по</w:t>
      </w:r>
      <w:r>
        <w:rPr>
          <w:rStyle w:val="FontStyle17"/>
          <w:b w:val="0"/>
          <w:sz w:val="24"/>
          <w:szCs w:val="24"/>
        </w:rPr>
        <w:softHyphen/>
        <w:t>очередно правой и левой ногой. Удары, выполненные одной ногой дважды, засчитываются за один удар. Из трех попыток учитывается лучший результат.</w:t>
      </w:r>
    </w:p>
    <w:p w:rsidR="006B466A" w:rsidRDefault="006B466A" w:rsidP="006B466A">
      <w:pPr>
        <w:pStyle w:val="Style4"/>
        <w:widowControl/>
        <w:spacing w:line="240" w:lineRule="auto"/>
        <w:ind w:firstLine="0"/>
        <w:jc w:val="left"/>
        <w:rPr>
          <w:rStyle w:val="FontStyle14"/>
          <w:b/>
        </w:rPr>
      </w:pPr>
    </w:p>
    <w:p w:rsidR="006B466A" w:rsidRDefault="006B466A" w:rsidP="006B466A">
      <w:pPr>
        <w:pStyle w:val="Style4"/>
        <w:widowControl/>
        <w:spacing w:line="240" w:lineRule="auto"/>
        <w:ind w:firstLine="0"/>
        <w:jc w:val="left"/>
        <w:rPr>
          <w:rStyle w:val="FontStyle17"/>
          <w:sz w:val="24"/>
          <w:szCs w:val="24"/>
        </w:rPr>
      </w:pPr>
      <w:r>
        <w:rPr>
          <w:rStyle w:val="FontStyle14"/>
          <w:b/>
        </w:rPr>
        <w:t xml:space="preserve">Бег </w:t>
      </w:r>
      <w:smartTag w:uri="urn:schemas-microsoft-com:office:smarttags" w:element="metricconverter">
        <w:smartTagPr>
          <w:attr w:name="ProductID" w:val="30 м"/>
        </w:smartTagPr>
        <w:r>
          <w:rPr>
            <w:rStyle w:val="FontStyle14"/>
            <w:b/>
          </w:rPr>
          <w:t>30</w:t>
        </w:r>
        <w:r>
          <w:rPr>
            <w:rStyle w:val="FontStyle17"/>
            <w:b w:val="0"/>
            <w:i/>
            <w:sz w:val="24"/>
            <w:szCs w:val="24"/>
          </w:rPr>
          <w:t xml:space="preserve"> </w:t>
        </w:r>
        <w:r>
          <w:rPr>
            <w:rStyle w:val="FontStyle14"/>
            <w:b/>
          </w:rPr>
          <w:t>м</w:t>
        </w:r>
      </w:smartTag>
      <w:r>
        <w:rPr>
          <w:rStyle w:val="FontStyle14"/>
          <w:b/>
        </w:rPr>
        <w:t xml:space="preserve"> с ведением мяча</w:t>
      </w:r>
      <w:r>
        <w:rPr>
          <w:rStyle w:val="FontStyle14"/>
        </w:rPr>
        <w:t xml:space="preserve">. </w:t>
      </w:r>
      <w:r>
        <w:rPr>
          <w:rStyle w:val="FontStyle17"/>
          <w:b w:val="0"/>
          <w:sz w:val="24"/>
          <w:szCs w:val="24"/>
        </w:rPr>
        <w:t>Испытуемый с мячом занимает пози</w:t>
      </w:r>
      <w:r>
        <w:rPr>
          <w:rStyle w:val="FontStyle17"/>
          <w:b w:val="0"/>
          <w:sz w:val="24"/>
          <w:szCs w:val="24"/>
        </w:rPr>
        <w:softHyphen/>
        <w:t>цию за линией старта. По сигналу игрок ведет мяч к линии финиша, выполняя на данной дистанции не менее трех касаний мяча ногами. Ведение осуществляется любым способом. Упражнение считается законченным, когда испытуемый пересечет линию финиша. Учи</w:t>
      </w:r>
      <w:r>
        <w:rPr>
          <w:rStyle w:val="FontStyle17"/>
          <w:b w:val="0"/>
          <w:sz w:val="24"/>
          <w:szCs w:val="24"/>
        </w:rPr>
        <w:softHyphen/>
        <w:t>тывается время выполнения упражнения. Даются две попытки. Засчитывается лучший результат.</w:t>
      </w:r>
    </w:p>
    <w:p w:rsidR="006B466A" w:rsidRDefault="006B466A" w:rsidP="006B466A">
      <w:pPr>
        <w:pStyle w:val="Style4"/>
        <w:widowControl/>
        <w:spacing w:line="240" w:lineRule="auto"/>
        <w:ind w:firstLine="0"/>
        <w:jc w:val="left"/>
        <w:rPr>
          <w:rStyle w:val="FontStyle17"/>
          <w:sz w:val="24"/>
          <w:szCs w:val="24"/>
        </w:rPr>
      </w:pPr>
    </w:p>
    <w:p w:rsidR="006B466A" w:rsidRDefault="006B466A" w:rsidP="006B466A">
      <w:pPr>
        <w:pStyle w:val="Style4"/>
        <w:widowControl/>
        <w:spacing w:line="240" w:lineRule="auto"/>
        <w:ind w:firstLine="0"/>
        <w:jc w:val="left"/>
        <w:rPr>
          <w:rStyle w:val="FontStyle17"/>
          <w:b w:val="0"/>
          <w:sz w:val="24"/>
          <w:szCs w:val="24"/>
        </w:rPr>
      </w:pPr>
      <w:r>
        <w:rPr>
          <w:rStyle w:val="FontStyle17"/>
          <w:sz w:val="24"/>
          <w:szCs w:val="24"/>
        </w:rPr>
        <w:t>Ведение мяча по «восьмерке»</w:t>
      </w:r>
      <w:r>
        <w:rPr>
          <w:rStyle w:val="FontStyle17"/>
          <w:b w:val="0"/>
          <w:sz w:val="24"/>
          <w:szCs w:val="24"/>
        </w:rPr>
        <w:t xml:space="preserve"> (рис. 1). На поле стойками обоз</w:t>
      </w:r>
      <w:r>
        <w:rPr>
          <w:rStyle w:val="FontStyle17"/>
          <w:b w:val="0"/>
          <w:sz w:val="24"/>
          <w:szCs w:val="24"/>
        </w:rPr>
        <w:softHyphen/>
        <w:t xml:space="preserve">начается квадрат со сторонами </w:t>
      </w:r>
      <w:smartTag w:uri="urn:schemas-microsoft-com:office:smarttags" w:element="metricconverter">
        <w:smartTagPr>
          <w:attr w:name="ProductID" w:val="10 м"/>
        </w:smartTagPr>
        <w:r>
          <w:rPr>
            <w:rStyle w:val="FontStyle17"/>
            <w:b w:val="0"/>
            <w:sz w:val="24"/>
            <w:szCs w:val="24"/>
          </w:rPr>
          <w:t>10 м</w:t>
        </w:r>
      </w:smartTag>
      <w:r>
        <w:rPr>
          <w:rStyle w:val="FontStyle17"/>
          <w:b w:val="0"/>
          <w:sz w:val="24"/>
          <w:szCs w:val="24"/>
        </w:rPr>
        <w:t xml:space="preserve">. Одна стойка устанавливается в середине квадрата. По сигналу испытуемый ведет мяч от стойки </w:t>
      </w:r>
      <w:r>
        <w:rPr>
          <w:rStyle w:val="FontStyle14"/>
        </w:rPr>
        <w:t xml:space="preserve">А </w:t>
      </w:r>
      <w:r>
        <w:rPr>
          <w:rStyle w:val="FontStyle17"/>
          <w:b w:val="0"/>
          <w:sz w:val="24"/>
          <w:szCs w:val="24"/>
        </w:rPr>
        <w:t xml:space="preserve">к стойке </w:t>
      </w:r>
      <w:r>
        <w:rPr>
          <w:rStyle w:val="FontStyle14"/>
        </w:rPr>
        <w:t xml:space="preserve">Ц, </w:t>
      </w:r>
      <w:r>
        <w:rPr>
          <w:rStyle w:val="FontStyle17"/>
          <w:b w:val="0"/>
          <w:sz w:val="24"/>
          <w:szCs w:val="24"/>
        </w:rPr>
        <w:t xml:space="preserve">обходит ее и движется к стойке </w:t>
      </w:r>
      <w:r>
        <w:rPr>
          <w:rStyle w:val="FontStyle14"/>
        </w:rPr>
        <w:t xml:space="preserve">Б. </w:t>
      </w:r>
      <w:r>
        <w:rPr>
          <w:rStyle w:val="FontStyle17"/>
          <w:b w:val="0"/>
          <w:sz w:val="24"/>
          <w:szCs w:val="24"/>
        </w:rPr>
        <w:t xml:space="preserve">Обведя ее, он направляется к стойке В, огибает ее с внешней стороны и вновь ведет мяч к стойке </w:t>
      </w:r>
      <w:r>
        <w:rPr>
          <w:rStyle w:val="FontStyle14"/>
        </w:rPr>
        <w:t xml:space="preserve">Ц. </w:t>
      </w:r>
      <w:r>
        <w:rPr>
          <w:rStyle w:val="FontStyle17"/>
          <w:b w:val="0"/>
          <w:sz w:val="24"/>
          <w:szCs w:val="24"/>
        </w:rPr>
        <w:t xml:space="preserve">Обводя эту стойку уже с другой стороны, он движется к стойке </w:t>
      </w:r>
      <w:r>
        <w:rPr>
          <w:rStyle w:val="FontStyle17"/>
          <w:b w:val="0"/>
          <w:spacing w:val="-20"/>
          <w:sz w:val="24"/>
          <w:szCs w:val="24"/>
        </w:rPr>
        <w:t>Г.</w:t>
      </w:r>
      <w:r>
        <w:rPr>
          <w:rStyle w:val="FontStyle17"/>
          <w:b w:val="0"/>
          <w:sz w:val="24"/>
          <w:szCs w:val="24"/>
        </w:rPr>
        <w:t xml:space="preserve"> Обогнув ее, испытуемый финиширует у стой</w:t>
      </w:r>
      <w:r>
        <w:rPr>
          <w:rStyle w:val="FontStyle17"/>
          <w:b w:val="0"/>
          <w:sz w:val="24"/>
          <w:szCs w:val="24"/>
        </w:rPr>
        <w:softHyphen/>
        <w:t xml:space="preserve">ки </w:t>
      </w:r>
      <w:r>
        <w:rPr>
          <w:rStyle w:val="FontStyle14"/>
        </w:rPr>
        <w:t xml:space="preserve">А. </w:t>
      </w:r>
      <w:r>
        <w:rPr>
          <w:rStyle w:val="FontStyle17"/>
          <w:b w:val="0"/>
          <w:sz w:val="24"/>
          <w:szCs w:val="24"/>
        </w:rPr>
        <w:t>Ведение мяча осуществляется только внутренней и внешней частью подъема. Учитывается время выполнения задания. Из двух попыток засчитывается лучшая.</w:t>
      </w:r>
    </w:p>
    <w:p w:rsidR="006B466A" w:rsidRDefault="006B466A" w:rsidP="006B466A">
      <w:pPr>
        <w:rPr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</w:t>
      </w:r>
    </w:p>
    <w:p w:rsidR="006B466A" w:rsidRDefault="006B466A" w:rsidP="006B46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6B466A" w:rsidRDefault="006B466A" w:rsidP="006B466A">
      <w:pPr>
        <w:rPr>
          <w:rFonts w:ascii="Times New Roman" w:hAnsi="Times New Roman" w:cs="Times New Roman"/>
        </w:rPr>
      </w:pPr>
    </w:p>
    <w:p w:rsidR="006B466A" w:rsidRDefault="006B466A" w:rsidP="006B46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B466A" w:rsidRDefault="006B466A" w:rsidP="006B466A">
      <w:pPr>
        <w:rPr>
          <w:rFonts w:ascii="Times New Roman" w:hAnsi="Times New Roman" w:cs="Times New Roman"/>
        </w:rPr>
      </w:pPr>
    </w:p>
    <w:p w:rsidR="006B466A" w:rsidRDefault="006B466A" w:rsidP="006B466A">
      <w:pPr>
        <w:rPr>
          <w:rFonts w:ascii="Times New Roman" w:hAnsi="Times New Roman" w:cs="Times New Roman"/>
        </w:rPr>
      </w:pPr>
    </w:p>
    <w:p w:rsidR="006B466A" w:rsidRDefault="006B466A" w:rsidP="006B466A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946785</wp:posOffset>
            </wp:positionH>
            <wp:positionV relativeFrom="paragraph">
              <wp:posOffset>-292100</wp:posOffset>
            </wp:positionV>
            <wp:extent cx="3524250" cy="2632710"/>
            <wp:effectExtent l="19050" t="0" r="0" b="0"/>
            <wp:wrapThrough wrapText="bothSides">
              <wp:wrapPolygon edited="0">
                <wp:start x="-117" y="0"/>
                <wp:lineTo x="-117" y="21412"/>
                <wp:lineTo x="21600" y="21412"/>
                <wp:lineTo x="21600" y="0"/>
                <wp:lineTo x="-117" y="0"/>
              </wp:wrapPolygon>
            </wp:wrapThrough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3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466A" w:rsidRDefault="006B466A" w:rsidP="006B466A">
      <w:pPr>
        <w:rPr>
          <w:rFonts w:ascii="Times New Roman" w:hAnsi="Times New Roman" w:cs="Times New Roman"/>
        </w:rPr>
      </w:pPr>
    </w:p>
    <w:p w:rsidR="006B466A" w:rsidRDefault="006B466A" w:rsidP="006B466A">
      <w:pPr>
        <w:rPr>
          <w:rFonts w:ascii="Times New Roman" w:hAnsi="Times New Roman" w:cs="Times New Roman"/>
        </w:rPr>
      </w:pPr>
    </w:p>
    <w:p w:rsidR="006B466A" w:rsidRDefault="006B466A" w:rsidP="006B466A">
      <w:pPr>
        <w:rPr>
          <w:rFonts w:ascii="Times New Roman" w:hAnsi="Times New Roman" w:cs="Times New Roman"/>
        </w:rPr>
      </w:pPr>
    </w:p>
    <w:p w:rsidR="006B466A" w:rsidRDefault="006B466A" w:rsidP="006B466A">
      <w:pPr>
        <w:rPr>
          <w:rFonts w:ascii="Times New Roman" w:hAnsi="Times New Roman" w:cs="Times New Roman"/>
        </w:rPr>
      </w:pPr>
    </w:p>
    <w:p w:rsidR="006B466A" w:rsidRDefault="006B466A" w:rsidP="006B466A">
      <w:pPr>
        <w:rPr>
          <w:rFonts w:ascii="Times New Roman" w:hAnsi="Times New Roman" w:cs="Times New Roman"/>
        </w:rPr>
      </w:pPr>
    </w:p>
    <w:p w:rsidR="006B466A" w:rsidRDefault="006B466A" w:rsidP="006B46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6B466A" w:rsidRDefault="006B466A" w:rsidP="006B466A">
      <w:pPr>
        <w:rPr>
          <w:rFonts w:ascii="Times New Roman" w:hAnsi="Times New Roman" w:cs="Times New Roman"/>
        </w:rPr>
      </w:pPr>
    </w:p>
    <w:p w:rsidR="006B466A" w:rsidRDefault="006B466A" w:rsidP="006B466A">
      <w:pPr>
        <w:rPr>
          <w:rFonts w:ascii="Times New Roman" w:hAnsi="Times New Roman" w:cs="Times New Roman"/>
        </w:rPr>
      </w:pPr>
    </w:p>
    <w:p w:rsidR="006B466A" w:rsidRDefault="006B466A" w:rsidP="006B466A">
      <w:pPr>
        <w:rPr>
          <w:rFonts w:ascii="Times New Roman" w:hAnsi="Times New Roman" w:cs="Times New Roman"/>
        </w:rPr>
      </w:pPr>
    </w:p>
    <w:p w:rsidR="006B466A" w:rsidRDefault="006B466A" w:rsidP="006B466A">
      <w:pPr>
        <w:rPr>
          <w:rFonts w:ascii="Times New Roman" w:hAnsi="Times New Roman" w:cs="Times New Roman"/>
        </w:rPr>
      </w:pPr>
    </w:p>
    <w:p w:rsidR="006B466A" w:rsidRDefault="006B466A" w:rsidP="006B466A">
      <w:pPr>
        <w:rPr>
          <w:rFonts w:ascii="Times New Roman" w:hAnsi="Times New Roman" w:cs="Times New Roman"/>
        </w:rPr>
      </w:pPr>
    </w:p>
    <w:p w:rsidR="006B466A" w:rsidRDefault="006B466A" w:rsidP="006B466A">
      <w:pPr>
        <w:rPr>
          <w:rFonts w:ascii="Times New Roman" w:hAnsi="Times New Roman" w:cs="Times New Roman"/>
        </w:rPr>
      </w:pPr>
    </w:p>
    <w:p w:rsidR="006B466A" w:rsidRDefault="006B466A" w:rsidP="006B466A">
      <w:pPr>
        <w:rPr>
          <w:rFonts w:ascii="Times New Roman" w:hAnsi="Times New Roman" w:cs="Times New Roman"/>
        </w:rPr>
      </w:pPr>
    </w:p>
    <w:p w:rsidR="006B466A" w:rsidRDefault="006B466A" w:rsidP="006B466A">
      <w:pPr>
        <w:rPr>
          <w:rFonts w:ascii="Times New Roman" w:hAnsi="Times New Roman" w:cs="Times New Roman"/>
        </w:rPr>
      </w:pPr>
    </w:p>
    <w:p w:rsidR="006B466A" w:rsidRDefault="006B466A" w:rsidP="006B466A">
      <w:pPr>
        <w:rPr>
          <w:rStyle w:val="FontStyle14"/>
          <w:i w:val="0"/>
          <w:iCs w:val="0"/>
        </w:rPr>
      </w:pPr>
      <w:r>
        <w:rPr>
          <w:rFonts w:ascii="Times New Roman" w:hAnsi="Times New Roman" w:cs="Times New Roman"/>
        </w:rPr>
        <w:t xml:space="preserve">  Рис. 1  Ведение мяча по «восьмерке»</w:t>
      </w:r>
    </w:p>
    <w:p w:rsidR="006B466A" w:rsidRDefault="006B466A" w:rsidP="006B466A">
      <w:pPr>
        <w:pStyle w:val="Style4"/>
        <w:widowControl/>
        <w:spacing w:line="240" w:lineRule="auto"/>
        <w:ind w:firstLine="0"/>
        <w:jc w:val="left"/>
        <w:rPr>
          <w:rStyle w:val="FontStyle14"/>
          <w:b/>
          <w:i w:val="0"/>
        </w:rPr>
      </w:pPr>
    </w:p>
    <w:p w:rsidR="006B466A" w:rsidRDefault="006B466A" w:rsidP="006B466A">
      <w:pPr>
        <w:pStyle w:val="Style4"/>
        <w:widowControl/>
        <w:spacing w:line="240" w:lineRule="auto"/>
        <w:ind w:firstLine="0"/>
        <w:jc w:val="left"/>
        <w:rPr>
          <w:rStyle w:val="FontStyle14"/>
          <w:b/>
        </w:rPr>
      </w:pPr>
    </w:p>
    <w:p w:rsidR="006B466A" w:rsidRDefault="006B466A" w:rsidP="006B466A">
      <w:pPr>
        <w:pStyle w:val="Style4"/>
        <w:widowControl/>
        <w:spacing w:line="240" w:lineRule="auto"/>
        <w:ind w:firstLine="0"/>
        <w:jc w:val="left"/>
        <w:rPr>
          <w:rStyle w:val="FontStyle17"/>
          <w:sz w:val="24"/>
          <w:szCs w:val="24"/>
        </w:rPr>
      </w:pPr>
      <w:r>
        <w:rPr>
          <w:rStyle w:val="FontStyle14"/>
          <w:b/>
        </w:rPr>
        <w:t>Ведение мяча по границе штрафной площади</w:t>
      </w:r>
      <w:r>
        <w:rPr>
          <w:rStyle w:val="FontStyle14"/>
        </w:rPr>
        <w:t xml:space="preserve"> </w:t>
      </w:r>
      <w:r>
        <w:rPr>
          <w:rStyle w:val="FontStyle17"/>
          <w:b w:val="0"/>
          <w:sz w:val="24"/>
          <w:szCs w:val="24"/>
        </w:rPr>
        <w:t>(рис. 2). Испыту</w:t>
      </w:r>
      <w:r>
        <w:rPr>
          <w:rStyle w:val="FontStyle17"/>
          <w:b w:val="0"/>
          <w:sz w:val="24"/>
          <w:szCs w:val="24"/>
        </w:rPr>
        <w:softHyphen/>
        <w:t>емый с мячом встает перед пересечением штрафной и вратарской линий. По сигналу он начинает ведение мяча подошвой правой ноги по границе штрафной площади до пересечения ее с линией ворот. Как только мяч пересечет эту точку, испытуемый разворачивается и начинает ведение мяча подошвой левой ноги в обратном направ</w:t>
      </w:r>
      <w:r>
        <w:rPr>
          <w:rStyle w:val="FontStyle17"/>
          <w:b w:val="0"/>
          <w:sz w:val="24"/>
          <w:szCs w:val="24"/>
        </w:rPr>
        <w:softHyphen/>
        <w:t>лении по границе штрафной площади. Как только он пересекает с мячом линию ворот, фиксируется время прохождения дистанции.</w:t>
      </w:r>
    </w:p>
    <w:p w:rsidR="006B466A" w:rsidRDefault="0074502F" w:rsidP="006B466A">
      <w:pPr>
        <w:pStyle w:val="Style11"/>
        <w:widowControl/>
        <w:spacing w:line="240" w:lineRule="auto"/>
        <w:rPr>
          <w:rStyle w:val="FontStyle39"/>
          <w:b/>
          <w:sz w:val="24"/>
          <w:szCs w:val="24"/>
        </w:rPr>
      </w:pPr>
      <w:r w:rsidRPr="0074502F">
        <w:pict>
          <v:group id="_x0000_s1026" style="position:absolute;margin-left:18.3pt;margin-top:23.3pt;width:306.75pt;height:264.6pt;z-index:251658240;mso-wrap-distance-left:1.8pt;mso-wrap-distance-top:6.9pt;mso-wrap-distance-right:1.8pt" coordorigin="10302,9282" coordsize="3858,20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944;top:9282;width:2850;height:1476;mso-wrap-edited:f" wrapcoords="0 0 0 21600 21600 21600 21600 0 0 0" o:allowincell="f">
              <v:imagedata r:id="rId8" o:title="" bilevel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302;top:10788;width:3858;height:522;mso-wrap-edited:f" o:allowincell="f" filled="f" strokecolor="white" strokeweight="0">
              <v:textbox style="mso-next-textbox:#_x0000_s1028" inset="0,0,0,0">
                <w:txbxContent>
                  <w:p w:rsidR="006B466A" w:rsidRDefault="006B466A" w:rsidP="006B466A">
                    <w:pPr>
                      <w:pStyle w:val="Style11"/>
                      <w:widowControl/>
                      <w:tabs>
                        <w:tab w:val="left" w:leader="hyphen" w:pos="1800"/>
                      </w:tabs>
                      <w:jc w:val="center"/>
                      <w:rPr>
                        <w:rStyle w:val="FontStyle18"/>
                      </w:rPr>
                    </w:pPr>
                  </w:p>
                  <w:p w:rsidR="006B466A" w:rsidRDefault="006B466A" w:rsidP="006B466A">
                    <w:pPr>
                      <w:pStyle w:val="Style11"/>
                      <w:widowControl/>
                      <w:tabs>
                        <w:tab w:val="left" w:leader="hyphen" w:pos="1800"/>
                      </w:tabs>
                      <w:jc w:val="center"/>
                      <w:rPr>
                        <w:rStyle w:val="FontStyle18"/>
                      </w:rPr>
                    </w:pPr>
                    <w:r>
                      <w:rPr>
                        <w:rStyle w:val="FontStyle18"/>
                      </w:rPr>
                      <w:t>Обратно                                   Туда</w:t>
                    </w:r>
                  </w:p>
                  <w:p w:rsidR="006B466A" w:rsidRDefault="006B466A" w:rsidP="006B466A">
                    <w:pPr>
                      <w:pStyle w:val="Style11"/>
                      <w:widowControl/>
                      <w:tabs>
                        <w:tab w:val="left" w:leader="hyphen" w:pos="1800"/>
                      </w:tabs>
                      <w:jc w:val="center"/>
                      <w:rPr>
                        <w:rStyle w:val="FontStyle18"/>
                      </w:rPr>
                    </w:pPr>
                  </w:p>
                  <w:p w:rsidR="006B466A" w:rsidRDefault="006B466A" w:rsidP="006B466A">
                    <w:pPr>
                      <w:pStyle w:val="Style12"/>
                      <w:widowControl/>
                      <w:spacing w:before="102"/>
                      <w:jc w:val="both"/>
                      <w:rPr>
                        <w:rStyle w:val="FontStyle17"/>
                        <w:b w:val="0"/>
                        <w:sz w:val="28"/>
                        <w:szCs w:val="28"/>
                      </w:rPr>
                    </w:pPr>
                    <w:r>
                      <w:rPr>
                        <w:rStyle w:val="FontStyle17"/>
                        <w:b w:val="0"/>
                        <w:sz w:val="28"/>
                        <w:szCs w:val="28"/>
                      </w:rPr>
                      <w:t>Рис. 2. Ведение по границе штрафной площади</w:t>
                    </w:r>
                  </w:p>
                  <w:p w:rsidR="006B466A" w:rsidRDefault="006B466A" w:rsidP="006B466A">
                    <w:pPr>
                      <w:pStyle w:val="Style12"/>
                      <w:widowControl/>
                      <w:spacing w:before="102"/>
                      <w:jc w:val="both"/>
                      <w:rPr>
                        <w:rStyle w:val="FontStyle17"/>
                        <w:b w:val="0"/>
                        <w:sz w:val="28"/>
                        <w:szCs w:val="28"/>
                      </w:rPr>
                    </w:pPr>
                  </w:p>
                  <w:p w:rsidR="006B466A" w:rsidRDefault="006B466A" w:rsidP="006B466A">
                    <w:pPr>
                      <w:pStyle w:val="Style12"/>
                      <w:widowControl/>
                      <w:spacing w:before="102"/>
                      <w:jc w:val="both"/>
                      <w:rPr>
                        <w:rStyle w:val="FontStyle17"/>
                        <w:b w:val="0"/>
                        <w:sz w:val="28"/>
                        <w:szCs w:val="28"/>
                      </w:rPr>
                    </w:pPr>
                  </w:p>
                  <w:p w:rsidR="006B466A" w:rsidRDefault="006B466A" w:rsidP="006B466A">
                    <w:pPr>
                      <w:pStyle w:val="Style12"/>
                      <w:widowControl/>
                      <w:spacing w:before="102"/>
                      <w:jc w:val="both"/>
                      <w:rPr>
                        <w:rStyle w:val="FontStyle17"/>
                        <w:b w:val="0"/>
                        <w:sz w:val="28"/>
                        <w:szCs w:val="28"/>
                      </w:rPr>
                    </w:pPr>
                  </w:p>
                </w:txbxContent>
              </v:textbox>
            </v:shape>
            <w10:wrap type="topAndBottom"/>
          </v:group>
        </w:pict>
      </w:r>
    </w:p>
    <w:p w:rsidR="006B466A" w:rsidRDefault="006B466A" w:rsidP="006B466A">
      <w:pPr>
        <w:jc w:val="both"/>
      </w:pPr>
    </w:p>
    <w:p w:rsidR="006B466A" w:rsidRDefault="006B466A" w:rsidP="006B46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</w:p>
    <w:p w:rsidR="006B466A" w:rsidRDefault="006B466A" w:rsidP="006B466A">
      <w:pPr>
        <w:rPr>
          <w:rFonts w:ascii="Times New Roman" w:hAnsi="Times New Roman" w:cs="Times New Roman"/>
          <w:b/>
        </w:rPr>
      </w:pPr>
    </w:p>
    <w:p w:rsidR="006B466A" w:rsidRDefault="006B466A" w:rsidP="006B46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</w:p>
    <w:p w:rsidR="006B466A" w:rsidRDefault="006B466A" w:rsidP="006B466A">
      <w:pPr>
        <w:rPr>
          <w:rFonts w:ascii="Times New Roman" w:hAnsi="Times New Roman" w:cs="Times New Roman"/>
          <w:b/>
        </w:rPr>
      </w:pPr>
    </w:p>
    <w:p w:rsidR="006B466A" w:rsidRDefault="006B466A" w:rsidP="006B466A">
      <w:pPr>
        <w:rPr>
          <w:rFonts w:ascii="Times New Roman" w:hAnsi="Times New Roman" w:cs="Times New Roman"/>
          <w:b/>
        </w:rPr>
      </w:pPr>
    </w:p>
    <w:p w:rsidR="006B466A" w:rsidRDefault="006B466A" w:rsidP="006B466A">
      <w:pPr>
        <w:rPr>
          <w:rFonts w:ascii="Times New Roman" w:hAnsi="Times New Roman" w:cs="Times New Roman"/>
          <w:b/>
        </w:rPr>
      </w:pPr>
    </w:p>
    <w:p w:rsidR="006B466A" w:rsidRDefault="006B466A" w:rsidP="006B466A">
      <w:pPr>
        <w:rPr>
          <w:rFonts w:ascii="Times New Roman" w:hAnsi="Times New Roman" w:cs="Times New Roman"/>
          <w:b/>
        </w:rPr>
      </w:pPr>
    </w:p>
    <w:p w:rsidR="006B466A" w:rsidRDefault="006B466A" w:rsidP="006B46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ЛИТЕРАТУРА</w:t>
      </w:r>
    </w:p>
    <w:p w:rsidR="006B466A" w:rsidRDefault="006B466A" w:rsidP="006B466A">
      <w:pPr>
        <w:rPr>
          <w:rFonts w:ascii="Times New Roman" w:hAnsi="Times New Roman" w:cs="Times New Roman"/>
          <w:b/>
        </w:rPr>
      </w:pPr>
    </w:p>
    <w:p w:rsidR="006B466A" w:rsidRDefault="006B466A" w:rsidP="006B466A">
      <w:pPr>
        <w:numPr>
          <w:ilvl w:val="0"/>
          <w:numId w:val="7"/>
        </w:numPr>
        <w:spacing w:before="100" w:beforeAutospacing="1" w:after="200" w:line="276" w:lineRule="auto"/>
        <w:ind w:left="0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Вайнбаум</w:t>
      </w:r>
      <w:proofErr w:type="spellEnd"/>
      <w:r>
        <w:rPr>
          <w:rFonts w:ascii="Times New Roman" w:hAnsi="Times New Roman" w:cs="Times New Roman"/>
        </w:rPr>
        <w:t xml:space="preserve">  Я.С.  Дозирование физических  нагрузок  школьников. – М.: Просвещение,1991.</w:t>
      </w:r>
    </w:p>
    <w:p w:rsidR="006B466A" w:rsidRDefault="006B466A" w:rsidP="006B466A">
      <w:pPr>
        <w:numPr>
          <w:ilvl w:val="0"/>
          <w:numId w:val="7"/>
        </w:numPr>
        <w:spacing w:before="100" w:beforeAutospacing="1" w:after="200" w:line="276" w:lineRule="auto"/>
        <w:ind w:left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Внеклассные мероприятия  по  физкультуре  в  средней  школе / авт.- сост. </w:t>
      </w:r>
    </w:p>
    <w:p w:rsidR="006B466A" w:rsidRDefault="006B466A" w:rsidP="006B466A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М.В. </w:t>
      </w:r>
      <w:proofErr w:type="spellStart"/>
      <w:r>
        <w:rPr>
          <w:rFonts w:ascii="Times New Roman" w:hAnsi="Times New Roman" w:cs="Times New Roman"/>
        </w:rPr>
        <w:t>Видякин</w:t>
      </w:r>
      <w:proofErr w:type="spellEnd"/>
      <w:r>
        <w:rPr>
          <w:rFonts w:ascii="Times New Roman" w:hAnsi="Times New Roman" w:cs="Times New Roman"/>
        </w:rPr>
        <w:t xml:space="preserve">. – Волгоград:  Учитель, 2006.                                                                                                                                </w:t>
      </w:r>
    </w:p>
    <w:p w:rsidR="006B466A" w:rsidRDefault="006B466A" w:rsidP="006B466A">
      <w:pPr>
        <w:numPr>
          <w:ilvl w:val="0"/>
          <w:numId w:val="7"/>
        </w:numPr>
        <w:spacing w:before="100" w:beforeAutospacing="1" w:after="200" w:line="276" w:lineRule="auto"/>
        <w:ind w:left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Евсеев Ю.И. Физическая культура. Серия «Учебники, учебные пособия». </w:t>
      </w:r>
    </w:p>
    <w:p w:rsidR="006B466A" w:rsidRDefault="006B466A" w:rsidP="006B466A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Ростов </w:t>
      </w:r>
      <w:proofErr w:type="spellStart"/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>/Д: Феникс,2003.</w:t>
      </w:r>
    </w:p>
    <w:p w:rsidR="006B466A" w:rsidRDefault="006B466A" w:rsidP="006B466A">
      <w:pPr>
        <w:numPr>
          <w:ilvl w:val="0"/>
          <w:numId w:val="7"/>
        </w:numPr>
        <w:spacing w:before="100" w:beforeAutospacing="1" w:after="200" w:line="276" w:lineRule="auto"/>
        <w:ind w:left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Лепёшкин В.А.  Подвижные  игры  для  детей. :  Пособие  для  учителя физкультуры. -. М.: Школьная  Пресса, 2004.</w:t>
      </w:r>
    </w:p>
    <w:p w:rsidR="006B466A" w:rsidRDefault="006B466A" w:rsidP="006B466A">
      <w:pPr>
        <w:numPr>
          <w:ilvl w:val="0"/>
          <w:numId w:val="7"/>
        </w:numPr>
        <w:spacing w:before="100" w:beforeAutospacing="1" w:after="200" w:line="276" w:lineRule="auto"/>
        <w:ind w:left="0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Лукманова</w:t>
      </w:r>
      <w:proofErr w:type="spellEnd"/>
      <w:r>
        <w:rPr>
          <w:rFonts w:ascii="Times New Roman" w:hAnsi="Times New Roman" w:cs="Times New Roman"/>
        </w:rPr>
        <w:t xml:space="preserve">  Н.Б.  Формирование  правильной  осанки  у  школьников: учебно-методические рекомендации. – Архангельск.: ПГУ им. М.В. Ломоносова,2002.</w:t>
      </w:r>
    </w:p>
    <w:p w:rsidR="006B466A" w:rsidRDefault="006B466A" w:rsidP="006B466A">
      <w:pPr>
        <w:numPr>
          <w:ilvl w:val="0"/>
          <w:numId w:val="7"/>
        </w:numPr>
        <w:spacing w:before="100" w:beforeAutospacing="1" w:after="200" w:line="276" w:lineRule="auto"/>
        <w:ind w:left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Лях. В.И.  Физическая  культура.  5-7 классы:  учебник для  общеобразовательных учреждений /  В.И. Лях. -М.: Просвещение, 2011.</w:t>
      </w:r>
    </w:p>
    <w:p w:rsidR="006B466A" w:rsidRDefault="006B466A" w:rsidP="006B466A">
      <w:pPr>
        <w:spacing w:before="100" w:beforeAutospacing="1" w:after="200" w:line="276" w:lineRule="auto"/>
        <w:contextualSpacing/>
        <w:jc w:val="both"/>
        <w:rPr>
          <w:rFonts w:ascii="Times New Roman" w:hAnsi="Times New Roman" w:cs="Times New Roman"/>
        </w:rPr>
      </w:pPr>
    </w:p>
    <w:p w:rsidR="006B466A" w:rsidRDefault="006B466A" w:rsidP="006B466A">
      <w:pPr>
        <w:numPr>
          <w:ilvl w:val="0"/>
          <w:numId w:val="7"/>
        </w:numPr>
        <w:spacing w:before="100" w:beforeAutospacing="1" w:after="200" w:line="276" w:lineRule="auto"/>
        <w:ind w:left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Методы   самоконтроля   физического   состояния:   методические   рекомендации</w:t>
      </w:r>
    </w:p>
    <w:p w:rsidR="006B466A" w:rsidRDefault="006B466A" w:rsidP="006B466A">
      <w:pPr>
        <w:spacing w:before="100" w:beforeAutospacing="1" w:after="2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</w:t>
      </w:r>
      <w:proofErr w:type="spellStart"/>
      <w:r>
        <w:rPr>
          <w:rFonts w:ascii="Times New Roman" w:hAnsi="Times New Roman" w:cs="Times New Roman"/>
        </w:rPr>
        <w:t>валеологии</w:t>
      </w:r>
      <w:proofErr w:type="spellEnd"/>
      <w:r>
        <w:rPr>
          <w:rFonts w:ascii="Times New Roman" w:hAnsi="Times New Roman" w:cs="Times New Roman"/>
        </w:rPr>
        <w:t xml:space="preserve">/  сост. Е.Б.Раменская,  </w:t>
      </w:r>
      <w:proofErr w:type="spellStart"/>
      <w:r>
        <w:rPr>
          <w:rFonts w:ascii="Times New Roman" w:hAnsi="Times New Roman" w:cs="Times New Roman"/>
        </w:rPr>
        <w:t>С.И.Береснев</w:t>
      </w:r>
      <w:proofErr w:type="spellEnd"/>
      <w:r>
        <w:rPr>
          <w:rFonts w:ascii="Times New Roman" w:hAnsi="Times New Roman" w:cs="Times New Roman"/>
        </w:rPr>
        <w:t xml:space="preserve">.  –  </w:t>
      </w:r>
      <w:proofErr w:type="spellStart"/>
      <w:r>
        <w:rPr>
          <w:rFonts w:ascii="Times New Roman" w:hAnsi="Times New Roman" w:cs="Times New Roman"/>
        </w:rPr>
        <w:t>Архангнльск</w:t>
      </w:r>
      <w:proofErr w:type="spellEnd"/>
      <w:r>
        <w:rPr>
          <w:rFonts w:ascii="Times New Roman" w:hAnsi="Times New Roman" w:cs="Times New Roman"/>
        </w:rPr>
        <w:t>.:  ПГУ им. М.В.Ломоносова, 2000.</w:t>
      </w:r>
    </w:p>
    <w:p w:rsidR="006B466A" w:rsidRDefault="006B466A" w:rsidP="006B466A">
      <w:pPr>
        <w:pStyle w:val="Style8"/>
        <w:widowControl/>
        <w:numPr>
          <w:ilvl w:val="0"/>
          <w:numId w:val="7"/>
        </w:numPr>
        <w:spacing w:after="200" w:line="276" w:lineRule="auto"/>
        <w:jc w:val="both"/>
      </w:pPr>
      <w:proofErr w:type="spellStart"/>
      <w:r>
        <w:rPr>
          <w:rStyle w:val="FontStyle17"/>
          <w:b w:val="0"/>
          <w:sz w:val="24"/>
          <w:szCs w:val="24"/>
        </w:rPr>
        <w:t>Мини-фубол</w:t>
      </w:r>
      <w:proofErr w:type="spellEnd"/>
      <w:r>
        <w:rPr>
          <w:rStyle w:val="FontStyle17"/>
          <w:b w:val="0"/>
          <w:sz w:val="24"/>
          <w:szCs w:val="24"/>
        </w:rPr>
        <w:t xml:space="preserve"> </w:t>
      </w:r>
      <w:r>
        <w:rPr>
          <w:rStyle w:val="FontStyle19"/>
        </w:rPr>
        <w:t>(</w:t>
      </w:r>
      <w:proofErr w:type="spellStart"/>
      <w:r>
        <w:rPr>
          <w:rStyle w:val="FontStyle19"/>
        </w:rPr>
        <w:t>футзал</w:t>
      </w:r>
      <w:proofErr w:type="spellEnd"/>
      <w:r>
        <w:rPr>
          <w:rStyle w:val="FontStyle19"/>
        </w:rPr>
        <w:t xml:space="preserve">) : Примерная программа для детско-юношеских спортивных  школ,  специализированных детско-юношеских школ олимпийского резерва С.Н. Андреев, Э. </w:t>
      </w:r>
      <w:r>
        <w:rPr>
          <w:rStyle w:val="FontStyle19"/>
          <w:spacing w:val="-20"/>
        </w:rPr>
        <w:t>Г.</w:t>
      </w:r>
      <w:r>
        <w:rPr>
          <w:rStyle w:val="FontStyle19"/>
        </w:rPr>
        <w:t xml:space="preserve"> Алиев, В. С. Левин, К. В. Еременко. - М.: Советский спорт, 2010. </w:t>
      </w:r>
    </w:p>
    <w:p w:rsidR="006B466A" w:rsidRDefault="006B466A" w:rsidP="006B466A">
      <w:pPr>
        <w:numPr>
          <w:ilvl w:val="0"/>
          <w:numId w:val="7"/>
        </w:numPr>
        <w:spacing w:before="100" w:beforeAutospacing="1" w:after="200" w:line="276" w:lineRule="auto"/>
        <w:ind w:left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Муравьёв В.А., Назарова Н.Н. Гармония  физического  развития и здоровья  детей и подростков: методическое  пособие.-М.:Дрофа,2008.</w:t>
      </w:r>
    </w:p>
    <w:p w:rsidR="006B466A" w:rsidRDefault="006B466A" w:rsidP="006B466A">
      <w:pPr>
        <w:numPr>
          <w:ilvl w:val="0"/>
          <w:numId w:val="7"/>
        </w:numPr>
        <w:spacing w:before="100" w:beforeAutospacing="1" w:after="200" w:line="276" w:lineRule="auto"/>
        <w:ind w:left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Настольная  книга учителя физической  культуры/ авт.-сост. Г.И. Погадаев.- М.: Физкультура  и  спорт, 2000.</w:t>
      </w:r>
    </w:p>
    <w:p w:rsidR="006B466A" w:rsidRDefault="006B466A" w:rsidP="006B466A">
      <w:pPr>
        <w:numPr>
          <w:ilvl w:val="0"/>
          <w:numId w:val="7"/>
        </w:numPr>
        <w:spacing w:before="100" w:beforeAutospacing="1" w:after="200" w:line="276" w:lineRule="auto"/>
        <w:ind w:left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Озолин Н.Г.  Путь к успеху. – М.: Физкультура  и  спорт, 1980.</w:t>
      </w:r>
    </w:p>
    <w:p w:rsidR="006B466A" w:rsidRDefault="006B466A" w:rsidP="006B466A">
      <w:pPr>
        <w:numPr>
          <w:ilvl w:val="0"/>
          <w:numId w:val="7"/>
        </w:numPr>
        <w:spacing w:before="100" w:beforeAutospacing="1" w:after="200" w:line="276" w:lineRule="auto"/>
        <w:ind w:left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Патриотическое  воспитание  детей (Игры  и  программы). – М .:ГОУ ЦРСДОД, 2003.</w:t>
      </w:r>
    </w:p>
    <w:p w:rsidR="006B466A" w:rsidRDefault="006B466A" w:rsidP="006B466A">
      <w:pPr>
        <w:numPr>
          <w:ilvl w:val="0"/>
          <w:numId w:val="7"/>
        </w:numPr>
        <w:spacing w:before="100" w:beforeAutospacing="1" w:after="200" w:line="276" w:lineRule="auto"/>
        <w:ind w:left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Погадаев Г.И. Физическая  культура.  Спортивные  сооружения, учебное оборудование  и инвентарь общеобразовательного  учреждения: методическое  пособие. -М.: Дрофа,2005.</w:t>
      </w:r>
    </w:p>
    <w:p w:rsidR="006B466A" w:rsidRDefault="006B466A" w:rsidP="006B466A">
      <w:pPr>
        <w:numPr>
          <w:ilvl w:val="0"/>
          <w:numId w:val="7"/>
        </w:numPr>
        <w:spacing w:before="100" w:beforeAutospacing="1" w:after="200" w:line="276" w:lineRule="auto"/>
        <w:ind w:left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Погадаев Г.И.,  Мишин Б.И.   Организация  и  проведение физкультурно-оздоровительных мероприятий  в  школе.  1-11 классы:  методическое      пособие. –М.: Дрофа,2006.</w:t>
      </w:r>
    </w:p>
    <w:p w:rsidR="006B466A" w:rsidRDefault="006B466A" w:rsidP="006B466A">
      <w:pPr>
        <w:numPr>
          <w:ilvl w:val="0"/>
          <w:numId w:val="7"/>
        </w:numPr>
        <w:spacing w:before="100" w:beforeAutospacing="1" w:after="200" w:line="276" w:lineRule="auto"/>
        <w:ind w:left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Спортивно  –  оздоровительные    мероприятия  в  школе                        / </w:t>
      </w:r>
    </w:p>
    <w:p w:rsidR="006B466A" w:rsidRDefault="006B466A" w:rsidP="006B466A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авт. -сост. О.В. </w:t>
      </w:r>
      <w:proofErr w:type="spellStart"/>
      <w:r>
        <w:rPr>
          <w:rFonts w:ascii="Times New Roman" w:hAnsi="Times New Roman" w:cs="Times New Roman"/>
        </w:rPr>
        <w:t>Белоножкина</w:t>
      </w:r>
      <w:proofErr w:type="spellEnd"/>
      <w:r>
        <w:rPr>
          <w:rFonts w:ascii="Times New Roman" w:hAnsi="Times New Roman" w:cs="Times New Roman"/>
        </w:rPr>
        <w:t xml:space="preserve"> и др. - Волгоград: Учитель, 2006.</w:t>
      </w:r>
    </w:p>
    <w:p w:rsidR="006B466A" w:rsidRDefault="006B466A" w:rsidP="006B466A">
      <w:pPr>
        <w:numPr>
          <w:ilvl w:val="0"/>
          <w:numId w:val="7"/>
        </w:numPr>
        <w:spacing w:before="100" w:beforeAutospacing="1" w:after="200" w:line="276" w:lineRule="auto"/>
        <w:ind w:left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Твой олимпийский  учебник: Учеб. пособие для учреждений образования  России/ В.С. </w:t>
      </w:r>
      <w:proofErr w:type="spellStart"/>
      <w:r>
        <w:rPr>
          <w:rFonts w:ascii="Times New Roman" w:hAnsi="Times New Roman" w:cs="Times New Roman"/>
        </w:rPr>
        <w:t>Родиченко</w:t>
      </w:r>
      <w:proofErr w:type="spellEnd"/>
      <w:r>
        <w:rPr>
          <w:rFonts w:ascii="Times New Roman" w:hAnsi="Times New Roman" w:cs="Times New Roman"/>
        </w:rPr>
        <w:t xml:space="preserve"> и др.- М.: Физкультура  и Спорт,2011.</w:t>
      </w:r>
    </w:p>
    <w:p w:rsidR="006B466A" w:rsidRDefault="006B466A" w:rsidP="006B466A">
      <w:pPr>
        <w:pStyle w:val="Style5"/>
        <w:widowControl/>
        <w:spacing w:line="240" w:lineRule="auto"/>
        <w:ind w:firstLine="0"/>
        <w:rPr>
          <w:rFonts w:ascii="Times New Roman" w:hAnsi="Times New Roman"/>
        </w:rPr>
      </w:pPr>
    </w:p>
    <w:p w:rsidR="006D5BAE" w:rsidRDefault="006D5BAE"/>
    <w:sectPr w:rsidR="006D5BAE" w:rsidSect="006B466A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66A" w:rsidRDefault="006B466A" w:rsidP="006B466A">
      <w:r>
        <w:separator/>
      </w:r>
    </w:p>
  </w:endnote>
  <w:endnote w:type="continuationSeparator" w:id="0">
    <w:p w:rsidR="006B466A" w:rsidRDefault="006B466A" w:rsidP="006B4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48782"/>
    </w:sdtPr>
    <w:sdtContent>
      <w:p w:rsidR="006B466A" w:rsidRDefault="0074502F">
        <w:pPr>
          <w:pStyle w:val="a8"/>
          <w:jc w:val="center"/>
        </w:pPr>
        <w:fldSimple w:instr=" PAGE   \* MERGEFORMAT ">
          <w:r w:rsidR="00CA2658">
            <w:rPr>
              <w:noProof/>
            </w:rPr>
            <w:t>2</w:t>
          </w:r>
        </w:fldSimple>
      </w:p>
    </w:sdtContent>
  </w:sdt>
  <w:p w:rsidR="006B466A" w:rsidRDefault="006B46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66A" w:rsidRDefault="006B466A" w:rsidP="006B466A">
      <w:r>
        <w:separator/>
      </w:r>
    </w:p>
  </w:footnote>
  <w:footnote w:type="continuationSeparator" w:id="0">
    <w:p w:rsidR="006B466A" w:rsidRDefault="006B466A" w:rsidP="006B46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23B2"/>
    <w:multiLevelType w:val="hybridMultilevel"/>
    <w:tmpl w:val="2196F650"/>
    <w:lvl w:ilvl="0" w:tplc="40D214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6016E"/>
    <w:multiLevelType w:val="hybridMultilevel"/>
    <w:tmpl w:val="44B07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35443"/>
    <w:multiLevelType w:val="multilevel"/>
    <w:tmpl w:val="43928F68"/>
    <w:lvl w:ilvl="0">
      <w:start w:val="1"/>
      <w:numFmt w:val="bullet"/>
      <w:lvlText w:val="•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971B2"/>
    <w:multiLevelType w:val="hybridMultilevel"/>
    <w:tmpl w:val="453EE002"/>
    <w:lvl w:ilvl="0" w:tplc="40D214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53068"/>
    <w:multiLevelType w:val="hybridMultilevel"/>
    <w:tmpl w:val="A5403290"/>
    <w:lvl w:ilvl="0" w:tplc="290AB766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557B8C"/>
    <w:multiLevelType w:val="hybridMultilevel"/>
    <w:tmpl w:val="0DA6D9CE"/>
    <w:lvl w:ilvl="0" w:tplc="40D214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744718"/>
    <w:multiLevelType w:val="hybridMultilevel"/>
    <w:tmpl w:val="33C09B5E"/>
    <w:lvl w:ilvl="0" w:tplc="40D214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66A"/>
    <w:rsid w:val="006B466A"/>
    <w:rsid w:val="006D5BAE"/>
    <w:rsid w:val="0074502F"/>
    <w:rsid w:val="00800E6E"/>
    <w:rsid w:val="00B837B0"/>
    <w:rsid w:val="00CA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6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B46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6B466A"/>
    <w:pPr>
      <w:ind w:left="720"/>
      <w:contextualSpacing/>
    </w:pPr>
  </w:style>
  <w:style w:type="paragraph" w:customStyle="1" w:styleId="Style4">
    <w:name w:val="Style4"/>
    <w:basedOn w:val="a"/>
    <w:rsid w:val="006B466A"/>
    <w:pPr>
      <w:widowControl w:val="0"/>
      <w:autoSpaceDE w:val="0"/>
      <w:autoSpaceDN w:val="0"/>
      <w:adjustRightInd w:val="0"/>
      <w:spacing w:line="252" w:lineRule="exact"/>
      <w:ind w:firstLine="288"/>
      <w:jc w:val="both"/>
    </w:pPr>
    <w:rPr>
      <w:rFonts w:ascii="Verdana" w:hAnsi="Verdana" w:cs="Times New Roman"/>
    </w:rPr>
  </w:style>
  <w:style w:type="paragraph" w:customStyle="1" w:styleId="Style11">
    <w:name w:val="Style11"/>
    <w:basedOn w:val="a"/>
    <w:rsid w:val="006B466A"/>
    <w:pPr>
      <w:widowControl w:val="0"/>
      <w:autoSpaceDE w:val="0"/>
      <w:autoSpaceDN w:val="0"/>
      <w:adjustRightInd w:val="0"/>
      <w:spacing w:line="192" w:lineRule="exact"/>
    </w:pPr>
    <w:rPr>
      <w:rFonts w:ascii="Times New Roman" w:hAnsi="Times New Roman" w:cs="Times New Roman"/>
    </w:rPr>
  </w:style>
  <w:style w:type="paragraph" w:customStyle="1" w:styleId="Style5">
    <w:name w:val="Style5"/>
    <w:basedOn w:val="a"/>
    <w:rsid w:val="006B466A"/>
    <w:pPr>
      <w:widowControl w:val="0"/>
      <w:autoSpaceDE w:val="0"/>
      <w:autoSpaceDN w:val="0"/>
      <w:adjustRightInd w:val="0"/>
      <w:spacing w:line="228" w:lineRule="exact"/>
      <w:ind w:firstLine="276"/>
      <w:jc w:val="both"/>
    </w:pPr>
    <w:rPr>
      <w:rFonts w:ascii="Franklin Gothic Book" w:hAnsi="Franklin Gothic Book" w:cs="Times New Roman"/>
    </w:rPr>
  </w:style>
  <w:style w:type="paragraph" w:customStyle="1" w:styleId="Style19">
    <w:name w:val="Style19"/>
    <w:basedOn w:val="a"/>
    <w:rsid w:val="006B466A"/>
    <w:pPr>
      <w:widowControl w:val="0"/>
      <w:autoSpaceDE w:val="0"/>
      <w:autoSpaceDN w:val="0"/>
      <w:adjustRightInd w:val="0"/>
      <w:spacing w:line="252" w:lineRule="exact"/>
      <w:ind w:firstLine="288"/>
      <w:jc w:val="both"/>
    </w:pPr>
    <w:rPr>
      <w:rFonts w:ascii="Times New Roman" w:hAnsi="Times New Roman" w:cs="Times New Roman"/>
    </w:rPr>
  </w:style>
  <w:style w:type="paragraph" w:customStyle="1" w:styleId="Style12">
    <w:name w:val="Style12"/>
    <w:basedOn w:val="a"/>
    <w:rsid w:val="006B466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8">
    <w:name w:val="Style8"/>
    <w:basedOn w:val="a"/>
    <w:rsid w:val="006B466A"/>
    <w:pPr>
      <w:widowControl w:val="0"/>
      <w:autoSpaceDE w:val="0"/>
      <w:autoSpaceDN w:val="0"/>
      <w:adjustRightInd w:val="0"/>
      <w:spacing w:line="252" w:lineRule="exact"/>
      <w:jc w:val="right"/>
    </w:pPr>
    <w:rPr>
      <w:rFonts w:ascii="Times New Roman" w:hAnsi="Times New Roman" w:cs="Times New Roman"/>
    </w:rPr>
  </w:style>
  <w:style w:type="character" w:customStyle="1" w:styleId="FontStyle13">
    <w:name w:val="Font Style13"/>
    <w:basedOn w:val="a0"/>
    <w:rsid w:val="006B466A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basedOn w:val="a0"/>
    <w:rsid w:val="006B466A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rsid w:val="006B466A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7">
    <w:name w:val="Font Style17"/>
    <w:basedOn w:val="a0"/>
    <w:rsid w:val="006B466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0">
    <w:name w:val="Font Style40"/>
    <w:basedOn w:val="a0"/>
    <w:rsid w:val="006B466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rsid w:val="006B466A"/>
    <w:rPr>
      <w:rFonts w:ascii="Times New Roman" w:hAnsi="Times New Roman" w:cs="Times New Roman" w:hint="default"/>
      <w:sz w:val="16"/>
      <w:szCs w:val="16"/>
    </w:rPr>
  </w:style>
  <w:style w:type="character" w:customStyle="1" w:styleId="FontStyle19">
    <w:name w:val="Font Style19"/>
    <w:basedOn w:val="a0"/>
    <w:rsid w:val="006B466A"/>
    <w:rPr>
      <w:rFonts w:ascii="Times New Roman" w:hAnsi="Times New Roman" w:cs="Times New Roman" w:hint="default"/>
      <w:sz w:val="20"/>
      <w:szCs w:val="20"/>
    </w:rPr>
  </w:style>
  <w:style w:type="table" w:styleId="a5">
    <w:name w:val="Table Grid"/>
    <w:basedOn w:val="a1"/>
    <w:rsid w:val="006B466A"/>
    <w:pPr>
      <w:spacing w:after="0" w:line="240" w:lineRule="auto"/>
    </w:pPr>
    <w:rPr>
      <w:rFonts w:eastAsia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B46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466A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46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466A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37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37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3802</Words>
  <Characters>21678</Characters>
  <Application>Microsoft Office Word</Application>
  <DocSecurity>0</DocSecurity>
  <Lines>180</Lines>
  <Paragraphs>50</Paragraphs>
  <ScaleCrop>false</ScaleCrop>
  <Company>Microsoft</Company>
  <LinksUpToDate>false</LinksUpToDate>
  <CharactersWithSpaces>25430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2016-10-02T08:46:00Z</cp:lastPrinted>
  <dcterms:created xsi:type="dcterms:W3CDTF">2016-09-30T19:46:00Z</dcterms:created>
  <dcterms:modified xsi:type="dcterms:W3CDTF">2016-10-02T13:17:00Z</dcterms:modified>
</cp:coreProperties>
</file>