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F3" w:rsidRPr="006962F3" w:rsidRDefault="006962F3" w:rsidP="00D54E90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962F3" w:rsidRPr="006962F3" w:rsidTr="006962F3">
        <w:tc>
          <w:tcPr>
            <w:tcW w:w="5341" w:type="dxa"/>
          </w:tcPr>
          <w:p w:rsidR="006962F3" w:rsidRPr="006962F3" w:rsidRDefault="006962F3" w:rsidP="00D54E90">
            <w:pPr>
              <w:jc w:val="center"/>
              <w:rPr>
                <w:b/>
                <w:sz w:val="24"/>
              </w:rPr>
            </w:pPr>
            <w:r w:rsidRPr="006962F3">
              <w:rPr>
                <w:b/>
                <w:sz w:val="24"/>
              </w:rPr>
              <w:t>Утверждено на</w:t>
            </w:r>
          </w:p>
          <w:p w:rsidR="006962F3" w:rsidRPr="006962F3" w:rsidRDefault="006962F3" w:rsidP="006962F3">
            <w:pPr>
              <w:jc w:val="center"/>
              <w:rPr>
                <w:b/>
                <w:sz w:val="24"/>
              </w:rPr>
            </w:pPr>
            <w:r w:rsidRPr="006962F3">
              <w:rPr>
                <w:b/>
                <w:sz w:val="24"/>
              </w:rPr>
              <w:t xml:space="preserve">Педагогическом </w:t>
            </w:r>
            <w:proofErr w:type="gramStart"/>
            <w:r w:rsidRPr="006962F3">
              <w:rPr>
                <w:b/>
                <w:sz w:val="24"/>
              </w:rPr>
              <w:t>совете</w:t>
            </w:r>
            <w:proofErr w:type="gramEnd"/>
            <w:r w:rsidRPr="006962F3">
              <w:rPr>
                <w:b/>
                <w:sz w:val="24"/>
              </w:rPr>
              <w:t xml:space="preserve">  </w:t>
            </w:r>
          </w:p>
          <w:p w:rsidR="006962F3" w:rsidRPr="006962F3" w:rsidRDefault="006962F3" w:rsidP="006962F3">
            <w:pPr>
              <w:jc w:val="center"/>
              <w:rPr>
                <w:b/>
                <w:sz w:val="24"/>
              </w:rPr>
            </w:pPr>
          </w:p>
        </w:tc>
        <w:tc>
          <w:tcPr>
            <w:tcW w:w="5341" w:type="dxa"/>
          </w:tcPr>
          <w:p w:rsidR="006962F3" w:rsidRPr="006962F3" w:rsidRDefault="006962F3" w:rsidP="00D54E90">
            <w:pPr>
              <w:jc w:val="center"/>
              <w:rPr>
                <w:b/>
                <w:sz w:val="24"/>
              </w:rPr>
            </w:pPr>
            <w:r w:rsidRPr="006962F3">
              <w:rPr>
                <w:b/>
                <w:sz w:val="24"/>
              </w:rPr>
              <w:t>Утверждено приказом директора</w:t>
            </w:r>
          </w:p>
          <w:p w:rsidR="006962F3" w:rsidRPr="006962F3" w:rsidRDefault="006962F3" w:rsidP="006962F3">
            <w:pPr>
              <w:jc w:val="center"/>
              <w:rPr>
                <w:b/>
                <w:sz w:val="24"/>
              </w:rPr>
            </w:pPr>
            <w:r w:rsidRPr="006962F3">
              <w:rPr>
                <w:b/>
                <w:sz w:val="24"/>
              </w:rPr>
              <w:t>ГБОУ НАО «СШ п. Харута»</w:t>
            </w:r>
          </w:p>
          <w:p w:rsidR="006962F3" w:rsidRPr="006962F3" w:rsidRDefault="006962F3" w:rsidP="006962F3">
            <w:pPr>
              <w:jc w:val="center"/>
              <w:rPr>
                <w:b/>
                <w:sz w:val="24"/>
              </w:rPr>
            </w:pPr>
            <w:r w:rsidRPr="006962F3">
              <w:rPr>
                <w:b/>
                <w:sz w:val="24"/>
              </w:rPr>
              <w:t>№___ от________2016г.</w:t>
            </w:r>
          </w:p>
          <w:p w:rsidR="006962F3" w:rsidRPr="006962F3" w:rsidRDefault="006962F3" w:rsidP="006962F3">
            <w:pPr>
              <w:jc w:val="center"/>
              <w:rPr>
                <w:b/>
                <w:sz w:val="24"/>
              </w:rPr>
            </w:pPr>
            <w:r w:rsidRPr="006962F3">
              <w:rPr>
                <w:b/>
                <w:sz w:val="24"/>
              </w:rPr>
              <w:t>Директор школы:            Сидорова Т.Г.</w:t>
            </w:r>
          </w:p>
        </w:tc>
      </w:tr>
    </w:tbl>
    <w:p w:rsidR="006962F3" w:rsidRPr="006962F3" w:rsidRDefault="006962F3" w:rsidP="00D54E90">
      <w:pPr>
        <w:jc w:val="center"/>
        <w:rPr>
          <w:b/>
          <w:sz w:val="24"/>
        </w:rPr>
      </w:pPr>
    </w:p>
    <w:p w:rsidR="00981BEF" w:rsidRPr="006962F3" w:rsidRDefault="00D54E90" w:rsidP="00D54E90">
      <w:pPr>
        <w:jc w:val="center"/>
        <w:rPr>
          <w:b/>
          <w:sz w:val="24"/>
        </w:rPr>
      </w:pPr>
      <w:r w:rsidRPr="006962F3">
        <w:rPr>
          <w:b/>
          <w:sz w:val="24"/>
        </w:rPr>
        <w:t>Положение о волонтерском движении "</w:t>
      </w:r>
      <w:r w:rsidR="00981BEF" w:rsidRPr="006962F3">
        <w:rPr>
          <w:b/>
          <w:sz w:val="24"/>
        </w:rPr>
        <w:t>Добрые дела</w:t>
      </w:r>
      <w:r w:rsidRPr="006962F3">
        <w:rPr>
          <w:b/>
          <w:sz w:val="24"/>
        </w:rPr>
        <w:t xml:space="preserve">" </w:t>
      </w:r>
    </w:p>
    <w:p w:rsidR="00981BEF" w:rsidRPr="006962F3" w:rsidRDefault="00981BEF" w:rsidP="00D54E90">
      <w:pPr>
        <w:jc w:val="center"/>
        <w:rPr>
          <w:b/>
          <w:sz w:val="24"/>
        </w:rPr>
      </w:pPr>
      <w:r w:rsidRPr="006962F3">
        <w:rPr>
          <w:b/>
          <w:sz w:val="24"/>
        </w:rPr>
        <w:t>ГБОУ НАО «СШ п. Харута»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Цели программы: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Формирование в детской и молодежной среде негативного отношения к употреблению психоактивных веществ и другим асоциальным явлениям, навыков социально ответственного поведения, пропаганда ценностей здорового образа жизни</w:t>
      </w:r>
      <w:r w:rsidR="00981BEF" w:rsidRPr="006962F3">
        <w:rPr>
          <w:sz w:val="24"/>
        </w:rPr>
        <w:t>, развитие и поддержка талантливых детей, ОППТ.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Оказать позитивное влияние на учащихся при выборе ими жизненных ценностей.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Развитие волонтерского движения в школе, формирование позитивных установок учащихся н</w:t>
      </w:r>
      <w:r w:rsidR="00981BEF" w:rsidRPr="006962F3">
        <w:rPr>
          <w:sz w:val="24"/>
        </w:rPr>
        <w:t>а добровольческую деятельность; ОППТ, на развитие творческих способностей, помощь детям, находящимся  в сложной жизненной ситуации.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Задачи: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Пропаганда здорового образа жизни (при помощи акций, </w:t>
      </w:r>
      <w:r w:rsidR="00981BEF" w:rsidRPr="006962F3">
        <w:rPr>
          <w:sz w:val="24"/>
        </w:rPr>
        <w:t xml:space="preserve"> </w:t>
      </w:r>
      <w:r w:rsidRPr="006962F3">
        <w:rPr>
          <w:sz w:val="24"/>
        </w:rPr>
        <w:t>тренинговых</w:t>
      </w:r>
      <w:r w:rsidR="00981BEF" w:rsidRPr="006962F3">
        <w:rPr>
          <w:sz w:val="24"/>
        </w:rPr>
        <w:t xml:space="preserve"> </w:t>
      </w:r>
      <w:r w:rsidRPr="006962F3">
        <w:rPr>
          <w:sz w:val="24"/>
        </w:rPr>
        <w:t xml:space="preserve"> занятий, тематических выступлений, конкурсов и др.)</w:t>
      </w:r>
      <w:r w:rsidR="00981BEF" w:rsidRPr="006962F3">
        <w:rPr>
          <w:sz w:val="24"/>
        </w:rPr>
        <w:t>, помощь детям, находящимся в сложной жизненной ситуации.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Формирование сплоченного деятельного коллектива волонтеров.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Возрождение идеи шефства</w:t>
      </w:r>
      <w:r w:rsidR="00981BEF" w:rsidRPr="006962F3">
        <w:rPr>
          <w:sz w:val="24"/>
        </w:rPr>
        <w:t xml:space="preserve">, ОППТ </w:t>
      </w:r>
      <w:r w:rsidRPr="006962F3">
        <w:rPr>
          <w:sz w:val="24"/>
        </w:rPr>
        <w:t xml:space="preserve"> как средства распространения волонтерского движения.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Создание условий, позволяющих ученикам своими силами вести работу, направленную на снижение уровня алкоголизма, табакокурения, потребления ПАВ в подростковой среде. Предоставление подросткам информации о здоровом образе жизни;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Формирование у педагогов школы мотивации к работе по профилактическим программам.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Снижение количества учащихся, состоящих на внутриш</w:t>
      </w:r>
      <w:r w:rsidR="00981BEF" w:rsidRPr="006962F3">
        <w:rPr>
          <w:sz w:val="24"/>
        </w:rPr>
        <w:t>кольном учете и учете в КДН</w:t>
      </w:r>
      <w:r w:rsidRPr="006962F3">
        <w:rPr>
          <w:sz w:val="24"/>
        </w:rPr>
        <w:t>, ОПДН УВД по НАО.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Образование механизма работы школы с окружающим социумом, через организацию социально-поддерживающих сетей сверстников и взрослых для детей и семей «группы риска». 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Кадровое обеспечение программы: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Заместитель директора школы по ВР.</w:t>
      </w:r>
    </w:p>
    <w:p w:rsidR="003472F7" w:rsidRPr="006962F3" w:rsidRDefault="003472F7" w:rsidP="00D54E90">
      <w:pPr>
        <w:rPr>
          <w:sz w:val="24"/>
        </w:rPr>
      </w:pPr>
      <w:r w:rsidRPr="006962F3">
        <w:rPr>
          <w:sz w:val="24"/>
        </w:rPr>
        <w:t>Педагог-организатор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lastRenderedPageBreak/>
        <w:t>Социальный педагог.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Школьный психолог.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Классные руководители.</w:t>
      </w:r>
    </w:p>
    <w:p w:rsidR="003472F7" w:rsidRPr="006962F3" w:rsidRDefault="003472F7" w:rsidP="00D54E90">
      <w:pPr>
        <w:rPr>
          <w:sz w:val="24"/>
        </w:rPr>
      </w:pPr>
      <w:r w:rsidRPr="006962F3">
        <w:rPr>
          <w:sz w:val="24"/>
        </w:rPr>
        <w:t>Инспектор по охране детства.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 период стремительной глобализации и информатизации жизненного пространства, засилия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психоактивных 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– собственного желания и возможности выбора.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 может стать одной из таких форм работы.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Волонтеры – это люди, делающие что-либо по своей воле, по согласию, а не по принуждению.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Волонтерские или добровольческие организаци</w:t>
      </w:r>
      <w:proofErr w:type="gramStart"/>
      <w:r w:rsidRPr="006962F3">
        <w:rPr>
          <w:sz w:val="24"/>
        </w:rPr>
        <w:t>и–</w:t>
      </w:r>
      <w:proofErr w:type="gramEnd"/>
      <w:r w:rsidRPr="006962F3">
        <w:rPr>
          <w:sz w:val="24"/>
        </w:rPr>
        <w:t xml:space="preserve">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Миссия нашего волонтерского движения – внести вклад в физическое и нравственное оздоровление общества, сделать жизнь окружающих светлее и ярче.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Цель: оказать позитивное влияние на сверстников при выборе ими жизненных ценностей.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lastRenderedPageBreak/>
        <w:t>Волонтерское движение нашей шко</w:t>
      </w:r>
      <w:r w:rsidR="003472F7" w:rsidRPr="006962F3">
        <w:rPr>
          <w:sz w:val="24"/>
        </w:rPr>
        <w:t>лы мы хотим назвать «Добрые дела</w:t>
      </w:r>
      <w:r w:rsidRPr="006962F3">
        <w:rPr>
          <w:sz w:val="24"/>
        </w:rPr>
        <w:t>». 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Работа в волонтерской организации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Pr="006962F3">
        <w:rPr>
          <w:sz w:val="24"/>
        </w:rPr>
        <w:t>тренинговые</w:t>
      </w:r>
      <w:proofErr w:type="spellEnd"/>
      <w:r w:rsidRPr="006962F3">
        <w:rPr>
          <w:sz w:val="24"/>
        </w:rPr>
        <w:t xml:space="preserve"> и профилактические занятия с волонтерами, обучающие и развивающие сборы, работа с тематической литературой)</w:t>
      </w:r>
      <w:proofErr w:type="gramStart"/>
      <w:r w:rsidRPr="006962F3">
        <w:rPr>
          <w:sz w:val="24"/>
        </w:rPr>
        <w:t>.В</w:t>
      </w:r>
      <w:proofErr w:type="gramEnd"/>
      <w:r w:rsidRPr="006962F3">
        <w:rPr>
          <w:sz w:val="24"/>
        </w:rPr>
        <w:t xml:space="preserve">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</w:t>
      </w:r>
      <w:proofErr w:type="spellStart"/>
      <w:r w:rsidRPr="006962F3">
        <w:rPr>
          <w:sz w:val="24"/>
        </w:rPr>
        <w:t>соц</w:t>
      </w:r>
      <w:proofErr w:type="gramStart"/>
      <w:r w:rsidRPr="006962F3">
        <w:rPr>
          <w:sz w:val="24"/>
        </w:rPr>
        <w:t>.о</w:t>
      </w:r>
      <w:proofErr w:type="gramEnd"/>
      <w:r w:rsidRPr="006962F3">
        <w:rPr>
          <w:sz w:val="24"/>
        </w:rPr>
        <w:t>просов</w:t>
      </w:r>
      <w:proofErr w:type="spellEnd"/>
      <w:r w:rsidRPr="006962F3">
        <w:rPr>
          <w:sz w:val="24"/>
        </w:rPr>
        <w:t>, анкетирования), в-третьих, передавая информацию вовне, своим сверстникам, по принципу «равный –равному», участие в месяце «В здоровом теле –здоровый дух!» с тематическими информационными выходами в классы, профилактические занятия, занятия с элементами тренинга, театрализованные представления, конкурсы, агитационные выступления, акции, оформление информационных листовок, буклетов, тематического уголка, написание статей в газету.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D54E90" w:rsidRPr="006962F3" w:rsidRDefault="00D54E90" w:rsidP="00D54E90">
      <w:pPr>
        <w:rPr>
          <w:sz w:val="24"/>
        </w:rPr>
      </w:pPr>
      <w:proofErr w:type="gramStart"/>
      <w:r w:rsidRPr="006962F3">
        <w:rPr>
          <w:sz w:val="24"/>
        </w:rPr>
        <w:t>Информационный модуль: беседы со специалистами, групповые занятия волонтеров для учащихся, изготовление плакатов, буклетов, закладок, видео, выпуск газет, оформление информационного стенда, акции волонтеров, листовки, игры, викторины.</w:t>
      </w:r>
      <w:proofErr w:type="gramEnd"/>
    </w:p>
    <w:p w:rsidR="00D54E90" w:rsidRPr="006962F3" w:rsidRDefault="00D54E90" w:rsidP="00D54E90">
      <w:pPr>
        <w:rPr>
          <w:sz w:val="24"/>
        </w:rPr>
      </w:pPr>
      <w:proofErr w:type="spellStart"/>
      <w:r w:rsidRPr="006962F3">
        <w:rPr>
          <w:sz w:val="24"/>
        </w:rPr>
        <w:t>Тренинговый</w:t>
      </w:r>
      <w:proofErr w:type="spellEnd"/>
      <w:r w:rsidRPr="006962F3">
        <w:rPr>
          <w:sz w:val="24"/>
        </w:rPr>
        <w:t xml:space="preserve"> модуль: обучающие занятия </w:t>
      </w:r>
      <w:proofErr w:type="gramStart"/>
      <w:r w:rsidRPr="006962F3">
        <w:rPr>
          <w:sz w:val="24"/>
        </w:rPr>
        <w:t>с</w:t>
      </w:r>
      <w:proofErr w:type="gramEnd"/>
      <w:r w:rsidRPr="006962F3">
        <w:rPr>
          <w:sz w:val="24"/>
        </w:rPr>
        <w:t xml:space="preserve"> </w:t>
      </w:r>
      <w:proofErr w:type="gramStart"/>
      <w:r w:rsidRPr="006962F3">
        <w:rPr>
          <w:sz w:val="24"/>
        </w:rPr>
        <w:t>волонтерам</w:t>
      </w:r>
      <w:proofErr w:type="gramEnd"/>
      <w:r w:rsidRPr="006962F3">
        <w:rPr>
          <w:sz w:val="24"/>
        </w:rPr>
        <w:t>, мини-тренинги для учащихся.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Альтернативный модуль: </w:t>
      </w:r>
      <w:proofErr w:type="gramStart"/>
      <w:r w:rsidRPr="006962F3">
        <w:rPr>
          <w:sz w:val="24"/>
        </w:rPr>
        <w:t>КВНы, игры, конкурсы, встречи со спортсменами, проведение месяца «В здоровом теле – здоровый дух!», спор</w:t>
      </w:r>
      <w:r w:rsidR="003472F7" w:rsidRPr="006962F3">
        <w:rPr>
          <w:sz w:val="24"/>
        </w:rPr>
        <w:t>тивные мероприятия, фотоконкурс, участие в конкурсах разных уровней, встречи с выпускниками, ОППТ, акции ЗОЖ.</w:t>
      </w:r>
      <w:proofErr w:type="gramEnd"/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Ожидаемые результаты: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основной результат работы – формирование в ходе деятельности более ответственной, социально адаптированной, здоровой личности;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увеличение количества детей и подростков, вовлеченных в волонтерское движение и проведение альтернативных мероприятий;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привлечение детей и подростков к общественно значимой деятельности и уменьшение количества несовершеннолетних состоящих на внутриш</w:t>
      </w:r>
      <w:r w:rsidR="003472F7" w:rsidRPr="006962F3">
        <w:rPr>
          <w:sz w:val="24"/>
        </w:rPr>
        <w:t>кольном учете и учете в КДН</w:t>
      </w:r>
      <w:r w:rsidRPr="006962F3">
        <w:rPr>
          <w:sz w:val="24"/>
        </w:rPr>
        <w:t xml:space="preserve">, ОПДН УВД по НАО.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lastRenderedPageBreak/>
        <w:t xml:space="preserve">Волонтёр – это доброволец, разговаривающий на языке юной аудитории, вызывающий доверие и интерес к себе.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Во</w:t>
      </w:r>
      <w:r w:rsidR="003472F7" w:rsidRPr="006962F3">
        <w:rPr>
          <w:sz w:val="24"/>
        </w:rPr>
        <w:t xml:space="preserve">лонтёрство (по пропаганде ЗОЖ) </w:t>
      </w:r>
      <w:r w:rsidRPr="006962F3">
        <w:rPr>
          <w:sz w:val="24"/>
        </w:rPr>
        <w:t xml:space="preserve"> </w:t>
      </w:r>
      <w:r w:rsidR="003472F7" w:rsidRPr="006962F3">
        <w:rPr>
          <w:sz w:val="24"/>
        </w:rPr>
        <w:t xml:space="preserve">организация  ОППТ, организации конкурсов -  </w:t>
      </w:r>
      <w:r w:rsidRPr="006962F3">
        <w:rPr>
          <w:sz w:val="24"/>
        </w:rPr>
        <w:t>это доступны</w:t>
      </w:r>
      <w:r w:rsidR="003472F7" w:rsidRPr="006962F3">
        <w:rPr>
          <w:sz w:val="24"/>
        </w:rPr>
        <w:t>е</w:t>
      </w:r>
      <w:r w:rsidRPr="006962F3">
        <w:rPr>
          <w:sz w:val="24"/>
        </w:rPr>
        <w:t>, массовы</w:t>
      </w:r>
      <w:r w:rsidR="003472F7" w:rsidRPr="006962F3">
        <w:rPr>
          <w:sz w:val="24"/>
        </w:rPr>
        <w:t>е</w:t>
      </w:r>
      <w:r w:rsidRPr="006962F3">
        <w:rPr>
          <w:sz w:val="24"/>
        </w:rPr>
        <w:t xml:space="preserve"> способ</w:t>
      </w:r>
      <w:r w:rsidR="003472F7" w:rsidRPr="006962F3">
        <w:rPr>
          <w:sz w:val="24"/>
        </w:rPr>
        <w:t>ы</w:t>
      </w:r>
      <w:r w:rsidRPr="006962F3">
        <w:rPr>
          <w:sz w:val="24"/>
        </w:rPr>
        <w:t xml:space="preserve"> профилактики вредных привычек и асоциального поведения в обществе.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b/>
          <w:sz w:val="24"/>
        </w:rPr>
        <w:t>Условия для организации волонтерского движения</w:t>
      </w:r>
      <w:r w:rsidRPr="006962F3">
        <w:rPr>
          <w:sz w:val="24"/>
        </w:rPr>
        <w:t>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Взаимодействие специалистов различных областей при обучении волонтеров и подготовке мероприятий. </w:t>
      </w:r>
      <w:r w:rsidRPr="006962F3">
        <w:rPr>
          <w:sz w:val="24"/>
        </w:rPr>
        <w:br/>
        <w:t>Использование разнообразных форм организации профилактической деятельности (акции, классные часы, концертные программы,</w:t>
      </w:r>
      <w:r w:rsidR="003472F7" w:rsidRPr="006962F3">
        <w:rPr>
          <w:sz w:val="24"/>
        </w:rPr>
        <w:t xml:space="preserve"> театрализованные представления, ОППТ</w:t>
      </w:r>
      <w:r w:rsidRPr="006962F3">
        <w:rPr>
          <w:sz w:val="24"/>
        </w:rPr>
        <w:t>).</w:t>
      </w:r>
      <w:r w:rsidRPr="006962F3">
        <w:rPr>
          <w:sz w:val="24"/>
        </w:rPr>
        <w:br/>
        <w:t>Информационное обеспечение опыта работ</w:t>
      </w:r>
      <w:proofErr w:type="gramStart"/>
      <w:r w:rsidRPr="006962F3">
        <w:rPr>
          <w:sz w:val="24"/>
        </w:rPr>
        <w:t>ы(</w:t>
      </w:r>
      <w:proofErr w:type="gramEnd"/>
      <w:r w:rsidRPr="006962F3">
        <w:rPr>
          <w:sz w:val="24"/>
        </w:rPr>
        <w:t xml:space="preserve">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Участники движения</w:t>
      </w:r>
      <w:r w:rsidR="003472F7" w:rsidRPr="006962F3">
        <w:rPr>
          <w:b/>
          <w:sz w:val="24"/>
        </w:rPr>
        <w:t>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Участниками волонтерского движения могут быть подростки, добровольно принимающие идеи волонтерского движения и согласные реализовывать их в своей жизнедеятельности.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Права участников движения: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Каждый участник движения имеет право на участие в планировании и реализаци</w:t>
      </w:r>
      <w:r w:rsidR="003472F7" w:rsidRPr="006962F3">
        <w:rPr>
          <w:sz w:val="24"/>
        </w:rPr>
        <w:t>и профилактической деятельности, организацию ОППТ, конкурсов, акций.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Каждый участник движения имеет право на поддержку своих инициатив и защиту своих прав со стороны участников движения.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Обязанности участников движения: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Поддерживать и развивать основные идеи волонтерского движения</w:t>
      </w:r>
      <w:r w:rsidR="003472F7" w:rsidRPr="006962F3">
        <w:rPr>
          <w:sz w:val="24"/>
        </w:rPr>
        <w:t xml:space="preserve"> ГБОУ НАО «СШ п. Харута»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Участвовать в мероприятиях, направленных на профилактику наркомании и других асоциальных явлений, пр</w:t>
      </w:r>
      <w:r w:rsidR="002C1B0B" w:rsidRPr="006962F3">
        <w:rPr>
          <w:sz w:val="24"/>
        </w:rPr>
        <w:t>опаганду здорового образа жизни, ОППТ, участвовать  в конкурсах, олимпиадах.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Иметь собственную устойчивую, отрицательную позицию к употреблению психоактивных веществ и другим асоциальным явлениям, при необходимости уметь транслировать ее и доказывать ее значимость.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Принципы деятельности участников волонтерского движения: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Законность.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Добровольность.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Осознание членами волонтерского движения личностной и социальной значимости своей деятельности.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Непрерывность и систематичность проводимой работы.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Гласность.</w:t>
      </w:r>
    </w:p>
    <w:p w:rsidR="00D54E90" w:rsidRPr="006962F3" w:rsidRDefault="002C1B0B" w:rsidP="00D54E90">
      <w:pPr>
        <w:rPr>
          <w:sz w:val="24"/>
        </w:rPr>
      </w:pPr>
      <w:r w:rsidRPr="006962F3">
        <w:rPr>
          <w:sz w:val="24"/>
        </w:rPr>
        <w:t xml:space="preserve">Самоуправление (Совет </w:t>
      </w:r>
      <w:proofErr w:type="gramStart"/>
      <w:r w:rsidRPr="006962F3">
        <w:rPr>
          <w:sz w:val="24"/>
        </w:rPr>
        <w:t>обучающихся</w:t>
      </w:r>
      <w:proofErr w:type="gramEnd"/>
      <w:r w:rsidRPr="006962F3">
        <w:rPr>
          <w:sz w:val="24"/>
        </w:rPr>
        <w:t xml:space="preserve"> школы)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lastRenderedPageBreak/>
        <w:t>Заповеди волонтеров школы: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Найди того, кто нуждается в твоей поддержке, помоги, защити его.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Раскрой себя в любой полезной для окружающих и тебя самого деятельности.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Помни, что твоя сила и твоя ценность – в твоем здоровье.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 xml:space="preserve">Оценивай себя и своих товарищей не по словам, а по реальным отношениям и поступкам. </w:t>
      </w:r>
    </w:p>
    <w:p w:rsidR="00D54E90" w:rsidRPr="006962F3" w:rsidRDefault="00D54E90" w:rsidP="00D54E90">
      <w:pPr>
        <w:rPr>
          <w:sz w:val="24"/>
        </w:rPr>
      </w:pPr>
      <w:r w:rsidRPr="006962F3">
        <w:rPr>
          <w:sz w:val="24"/>
        </w:rPr>
        <w:t>Веди здоровый образ жизни! Твой образ жизни – пример для подражания.</w:t>
      </w:r>
    </w:p>
    <w:p w:rsidR="00D54E90" w:rsidRPr="006962F3" w:rsidRDefault="00D54E90" w:rsidP="00D54E90">
      <w:pPr>
        <w:rPr>
          <w:b/>
          <w:sz w:val="24"/>
        </w:rPr>
      </w:pPr>
      <w:r w:rsidRPr="006962F3">
        <w:rPr>
          <w:b/>
          <w:sz w:val="24"/>
        </w:rPr>
        <w:t>Ключевые мероприятия программы:</w:t>
      </w:r>
    </w:p>
    <w:p w:rsidR="002C1B0B" w:rsidRPr="006962F3" w:rsidRDefault="00D54E90" w:rsidP="006962F3">
      <w:pPr>
        <w:rPr>
          <w:b/>
          <w:sz w:val="24"/>
        </w:rPr>
      </w:pPr>
      <w:r w:rsidRPr="006962F3">
        <w:rPr>
          <w:sz w:val="24"/>
        </w:rPr>
        <w:t>Подготовка волонтеров к взаимодействию с подростками «группы риска», овладение методиками игровых технологий в рамках образовательного курса «Поверь в себя»;</w:t>
      </w:r>
      <w:r w:rsidRPr="006962F3">
        <w:rPr>
          <w:sz w:val="24"/>
        </w:rPr>
        <w:br/>
        <w:t>Выпуск буклетов н</w:t>
      </w:r>
      <w:r w:rsidR="002C1B0B" w:rsidRPr="006962F3">
        <w:rPr>
          <w:sz w:val="24"/>
        </w:rPr>
        <w:t>аправленных на профилактику ПАВ, организационная работа по профилактике правонарушений, по ЗОЖ, ОППТ.</w:t>
      </w:r>
      <w:r w:rsidRPr="006962F3">
        <w:rPr>
          <w:sz w:val="24"/>
        </w:rPr>
        <w:br/>
      </w:r>
      <w:proofErr w:type="gramStart"/>
      <w:r w:rsidRPr="006962F3">
        <w:rPr>
          <w:sz w:val="24"/>
        </w:rPr>
        <w:t>Проведение месяца посвящённого ЗОЖ «В здоровом теле – здоровый дух!»;</w:t>
      </w:r>
      <w:r w:rsidRPr="006962F3">
        <w:rPr>
          <w:sz w:val="24"/>
        </w:rPr>
        <w:br/>
        <w:t>Создание методической папки, включающей мероприятия и игры по пропаганде ЗОЖ, и профилактике социально-негативных явлений в подростковой и молодежной среде;</w:t>
      </w:r>
      <w:r w:rsidRPr="006962F3">
        <w:rPr>
          <w:sz w:val="24"/>
        </w:rPr>
        <w:br/>
        <w:t>Написание статей в школьную газету о деятельности волонтёрского движ</w:t>
      </w:r>
      <w:r w:rsidR="002C1B0B" w:rsidRPr="006962F3">
        <w:rPr>
          <w:sz w:val="24"/>
        </w:rPr>
        <w:t>ения в школе;</w:t>
      </w:r>
      <w:r w:rsidR="002C1B0B" w:rsidRPr="006962F3">
        <w:rPr>
          <w:sz w:val="24"/>
        </w:rPr>
        <w:br/>
        <w:t xml:space="preserve">Участие в школьных </w:t>
      </w:r>
      <w:r w:rsidRPr="006962F3">
        <w:rPr>
          <w:sz w:val="24"/>
        </w:rPr>
        <w:t xml:space="preserve"> и окружных мероприятиях, акциях </w:t>
      </w:r>
      <w:r w:rsidR="002C1B0B" w:rsidRPr="006962F3">
        <w:rPr>
          <w:sz w:val="24"/>
        </w:rPr>
        <w:t>направленных на организацию ЗОЖ, ОППТ, профилактику правонарушений.</w:t>
      </w:r>
      <w:proofErr w:type="gramEnd"/>
      <w:r w:rsidRPr="006962F3">
        <w:rPr>
          <w:sz w:val="24"/>
        </w:rPr>
        <w:br/>
        <w:t>Таким образом, опираясь на собственные традиции и используя инновационный подход, мы реализовываем данную программу в нашей школе.</w:t>
      </w:r>
      <w:r w:rsidRPr="006962F3">
        <w:rPr>
          <w:sz w:val="24"/>
        </w:rPr>
        <w:br/>
      </w:r>
      <w:r w:rsidRPr="006962F3">
        <w:rPr>
          <w:b/>
          <w:sz w:val="24"/>
        </w:rPr>
        <w:t>Ответственность и контроль деятельности волонтёрской организации</w:t>
      </w:r>
    </w:p>
    <w:p w:rsidR="00D54E90" w:rsidRPr="006962F3" w:rsidRDefault="00D54E90" w:rsidP="002C1B0B">
      <w:pPr>
        <w:jc w:val="center"/>
        <w:rPr>
          <w:b/>
          <w:sz w:val="24"/>
        </w:rPr>
      </w:pPr>
      <w:r w:rsidRPr="006962F3">
        <w:rPr>
          <w:b/>
          <w:sz w:val="24"/>
        </w:rPr>
        <w:t xml:space="preserve"> «</w:t>
      </w:r>
      <w:r w:rsidR="002C1B0B" w:rsidRPr="006962F3">
        <w:rPr>
          <w:b/>
          <w:sz w:val="24"/>
        </w:rPr>
        <w:t>Добрые дела</w:t>
      </w:r>
      <w:r w:rsidRPr="006962F3">
        <w:rPr>
          <w:b/>
          <w:sz w:val="24"/>
        </w:rPr>
        <w:t>»</w:t>
      </w:r>
    </w:p>
    <w:p w:rsidR="00416A9D" w:rsidRDefault="00D54E90" w:rsidP="00D54E90">
      <w:pPr>
        <w:rPr>
          <w:sz w:val="24"/>
        </w:rPr>
      </w:pPr>
      <w:r w:rsidRPr="006962F3">
        <w:rPr>
          <w:sz w:val="24"/>
        </w:rPr>
        <w:t>Ответственность за организацию и деятельность волонтёрской организации «</w:t>
      </w:r>
      <w:r w:rsidR="002C1B0B" w:rsidRPr="006962F3">
        <w:rPr>
          <w:sz w:val="24"/>
        </w:rPr>
        <w:t xml:space="preserve">Добрые дела», </w:t>
      </w:r>
      <w:r w:rsidRPr="006962F3">
        <w:rPr>
          <w:sz w:val="24"/>
        </w:rPr>
        <w:t xml:space="preserve"> а так же за взаимодействие с другими организациями и учреждениями возлагается приказом директора школы на </w:t>
      </w:r>
      <w:r w:rsidR="002C1B0B" w:rsidRPr="006962F3">
        <w:rPr>
          <w:sz w:val="24"/>
        </w:rPr>
        <w:t xml:space="preserve">педагога-организатора </w:t>
      </w:r>
      <w:proofErr w:type="spellStart"/>
      <w:r w:rsidR="002C1B0B" w:rsidRPr="006962F3">
        <w:rPr>
          <w:sz w:val="24"/>
        </w:rPr>
        <w:t>Талееву</w:t>
      </w:r>
      <w:proofErr w:type="spellEnd"/>
      <w:r w:rsidR="002C1B0B" w:rsidRPr="006962F3">
        <w:rPr>
          <w:sz w:val="24"/>
        </w:rPr>
        <w:t xml:space="preserve"> Марину Валентиновну.  </w:t>
      </w:r>
      <w:proofErr w:type="gramStart"/>
      <w:r w:rsidRPr="006962F3">
        <w:rPr>
          <w:sz w:val="24"/>
        </w:rPr>
        <w:t>Контроль за</w:t>
      </w:r>
      <w:proofErr w:type="gramEnd"/>
      <w:r w:rsidRPr="006962F3">
        <w:rPr>
          <w:sz w:val="24"/>
        </w:rPr>
        <w:t xml:space="preserve"> качеством исполнения проводимой в соответствии с настоящим положением работы возлагается на заместителя директора по воспитательной работе.</w:t>
      </w: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D54E90">
      <w:pPr>
        <w:rPr>
          <w:sz w:val="24"/>
        </w:rPr>
      </w:pPr>
    </w:p>
    <w:p w:rsidR="006962F3" w:rsidRDefault="006962F3" w:rsidP="006962F3">
      <w:pPr>
        <w:jc w:val="center"/>
        <w:rPr>
          <w:sz w:val="24"/>
          <w:lang w:eastAsia="ru-RU"/>
        </w:rPr>
      </w:pPr>
      <w:r>
        <w:rPr>
          <w:b/>
          <w:bCs/>
          <w:sz w:val="24"/>
          <w:lang w:eastAsia="ru-RU"/>
        </w:rPr>
        <w:lastRenderedPageBreak/>
        <w:t>Критерии эффективности реализации программы</w:t>
      </w:r>
    </w:p>
    <w:tbl>
      <w:tblPr>
        <w:tblW w:w="11057" w:type="dxa"/>
        <w:tblInd w:w="-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7222"/>
        <w:gridCol w:w="705"/>
        <w:gridCol w:w="705"/>
        <w:gridCol w:w="704"/>
        <w:gridCol w:w="599"/>
        <w:gridCol w:w="696"/>
      </w:tblGrid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№</w:t>
            </w:r>
            <w:r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показатели</w:t>
            </w:r>
            <w:r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2015</w:t>
            </w:r>
            <w:r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2016</w:t>
            </w:r>
            <w:r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2017</w:t>
            </w:r>
            <w:r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2018</w:t>
            </w:r>
            <w:r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696" w:type="dxa"/>
          </w:tcPr>
          <w:p w:rsidR="006962F3" w:rsidRPr="002A20D4" w:rsidRDefault="006962F3" w:rsidP="001B1402">
            <w:pPr>
              <w:rPr>
                <w:b/>
                <w:sz w:val="24"/>
                <w:lang w:eastAsia="ru-RU"/>
              </w:rPr>
            </w:pPr>
            <w:r w:rsidRPr="002A20D4">
              <w:rPr>
                <w:b/>
                <w:sz w:val="24"/>
                <w:lang w:eastAsia="ru-RU"/>
              </w:rPr>
              <w:t>2019</w:t>
            </w: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Число постоянных волонтеров в организации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40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Количество волонтерских групп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3.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Активно работающие волонтеры (% от общего числа зарегистрированных волонтеров)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40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4.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Разработка и внедрение проектов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5.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Участие во всероссийских акциях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40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6.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Количество проведенных волонтерских акций, мероприятий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20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7.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Процент волонтеров, покинувших программу через 6 и 12 месяцев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8.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Узнаваемость организации и волонтеров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100%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9.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Удовлетворение волонтеров от работы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100%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10.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Число нуждающихся, получивших услуги волонтеров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11.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Позитивные отзывы получателей услуг и партнеров (количество благодарностей)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12.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Число повторных обращений получателей услуг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13.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Количество публикаций в СМИ о программе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14. 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Процент привлеченных дополнительных средств 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962F3" w:rsidTr="001B1402">
        <w:trPr>
          <w:trHeight w:val="300"/>
        </w:trPr>
        <w:tc>
          <w:tcPr>
            <w:tcW w:w="42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2F3" w:rsidRDefault="006962F3" w:rsidP="001B1402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15.</w:t>
            </w:r>
          </w:p>
        </w:tc>
        <w:tc>
          <w:tcPr>
            <w:tcW w:w="722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2F3" w:rsidRDefault="006962F3" w:rsidP="001B1402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Книга дел волонтеров (с фото, кратким описанием, волонтеры-активисты)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2F3" w:rsidRDefault="006962F3" w:rsidP="006962F3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0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96" w:type="dxa"/>
          </w:tcPr>
          <w:p w:rsidR="006962F3" w:rsidRDefault="006962F3" w:rsidP="006962F3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6962F3" w:rsidRDefault="006962F3" w:rsidP="006962F3"/>
    <w:p w:rsidR="006962F3" w:rsidRPr="006962F3" w:rsidRDefault="006962F3" w:rsidP="00D54E90">
      <w:pPr>
        <w:rPr>
          <w:sz w:val="24"/>
        </w:rPr>
      </w:pPr>
    </w:p>
    <w:sectPr w:rsidR="006962F3" w:rsidRPr="006962F3" w:rsidSect="00D54E9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E8E"/>
    <w:multiLevelType w:val="multilevel"/>
    <w:tmpl w:val="E21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B61EF"/>
    <w:multiLevelType w:val="multilevel"/>
    <w:tmpl w:val="9BB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E2585"/>
    <w:multiLevelType w:val="multilevel"/>
    <w:tmpl w:val="2258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0C13"/>
    <w:multiLevelType w:val="multilevel"/>
    <w:tmpl w:val="C4D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E65F4"/>
    <w:multiLevelType w:val="multilevel"/>
    <w:tmpl w:val="1FB2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52B62"/>
    <w:multiLevelType w:val="multilevel"/>
    <w:tmpl w:val="0F0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F2789"/>
    <w:multiLevelType w:val="multilevel"/>
    <w:tmpl w:val="E41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132FF"/>
    <w:multiLevelType w:val="multilevel"/>
    <w:tmpl w:val="43C8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B2DAE"/>
    <w:multiLevelType w:val="multilevel"/>
    <w:tmpl w:val="5EF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90"/>
    <w:rsid w:val="00056338"/>
    <w:rsid w:val="002C1B0B"/>
    <w:rsid w:val="003472F7"/>
    <w:rsid w:val="00416A9D"/>
    <w:rsid w:val="006962F3"/>
    <w:rsid w:val="00981BEF"/>
    <w:rsid w:val="00D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E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6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E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6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253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8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cp:lastPrinted>2015-12-03T09:13:00Z</cp:lastPrinted>
  <dcterms:created xsi:type="dcterms:W3CDTF">2015-12-03T09:06:00Z</dcterms:created>
  <dcterms:modified xsi:type="dcterms:W3CDTF">2016-12-07T11:28:00Z</dcterms:modified>
</cp:coreProperties>
</file>