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6E" w:rsidRPr="0078547B" w:rsidRDefault="00B6465A" w:rsidP="00F54F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F54F6E" w:rsidRPr="0078547B">
        <w:rPr>
          <w:rFonts w:ascii="Times New Roman" w:hAnsi="Times New Roman" w:cs="Times New Roman"/>
        </w:rPr>
        <w:t>Российская Федерация</w:t>
      </w: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                     Государственное   бюджетное образовательное учреждение</w:t>
      </w: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                 Ненецкого автономного округа           «Средняя школа  п.Харута»</w:t>
      </w: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     </w:t>
      </w: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page" w:horzAnchor="margin" w:tblpXSpec="center" w:tblpY="2981"/>
        <w:tblW w:w="8190" w:type="dxa"/>
        <w:tblLayout w:type="fixed"/>
        <w:tblLook w:val="04A0"/>
      </w:tblPr>
      <w:tblGrid>
        <w:gridCol w:w="3936"/>
        <w:gridCol w:w="4254"/>
      </w:tblGrid>
      <w:tr w:rsidR="00F54F6E" w:rsidRPr="0078547B" w:rsidTr="00F54F6E">
        <w:trPr>
          <w:trHeight w:val="1975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F6E" w:rsidRPr="0078547B" w:rsidRDefault="00F54F6E" w:rsidP="00F5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54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«Согласовано»</w:t>
            </w:r>
          </w:p>
          <w:p w:rsidR="00F54F6E" w:rsidRPr="0078547B" w:rsidRDefault="00F54F6E" w:rsidP="00F54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</w:t>
            </w:r>
          </w:p>
          <w:p w:rsidR="00F54F6E" w:rsidRPr="0078547B" w:rsidRDefault="00F54F6E" w:rsidP="00F54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ВР ГБОУ НАО</w:t>
            </w:r>
          </w:p>
          <w:p w:rsidR="00F54F6E" w:rsidRPr="0078547B" w:rsidRDefault="00F54F6E" w:rsidP="00F54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СШ п.Харута»</w:t>
            </w:r>
          </w:p>
          <w:p w:rsidR="00F54F6E" w:rsidRPr="0078547B" w:rsidRDefault="00F54F6E" w:rsidP="00F54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Сидорова С.Н. /_______</w:t>
            </w:r>
          </w:p>
          <w:p w:rsidR="00F54F6E" w:rsidRPr="0078547B" w:rsidRDefault="00F54F6E" w:rsidP="00F54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«____»_________2016г</w:t>
            </w:r>
          </w:p>
          <w:p w:rsidR="00F54F6E" w:rsidRPr="0078547B" w:rsidRDefault="00F54F6E" w:rsidP="00F54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F6E" w:rsidRPr="0078547B" w:rsidRDefault="00F54F6E" w:rsidP="00F5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54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«Утверждаю»</w:t>
            </w:r>
          </w:p>
          <w:p w:rsidR="00F54F6E" w:rsidRPr="0078547B" w:rsidRDefault="00F54F6E" w:rsidP="00F54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F54F6E" w:rsidRPr="0078547B" w:rsidRDefault="00F54F6E" w:rsidP="00F54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ГБОУ НАО «СШ п. Харута»</w:t>
            </w:r>
          </w:p>
          <w:p w:rsidR="00F54F6E" w:rsidRPr="0078547B" w:rsidRDefault="00F54F6E" w:rsidP="00F54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Сидорова  Т.Г./_________</w:t>
            </w:r>
          </w:p>
          <w:p w:rsidR="00F54F6E" w:rsidRPr="0078547B" w:rsidRDefault="00F54F6E" w:rsidP="00F54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№________</w:t>
            </w:r>
          </w:p>
          <w:p w:rsidR="00F54F6E" w:rsidRPr="0078547B" w:rsidRDefault="00F54F6E" w:rsidP="00F54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от«____»_________2016г</w:t>
            </w:r>
          </w:p>
          <w:p w:rsidR="00F54F6E" w:rsidRPr="0078547B" w:rsidRDefault="00F54F6E" w:rsidP="00F54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  <w:b/>
        </w:rPr>
        <w:t xml:space="preserve">       </w:t>
      </w:r>
      <w:r w:rsidRPr="0078547B">
        <w:rPr>
          <w:rFonts w:ascii="Times New Roman" w:hAnsi="Times New Roman" w:cs="Times New Roman"/>
        </w:rPr>
        <w:t xml:space="preserve">       </w:t>
      </w:r>
    </w:p>
    <w:p w:rsidR="00F54F6E" w:rsidRPr="0078547B" w:rsidRDefault="00F54F6E" w:rsidP="00F54F6E">
      <w:pPr>
        <w:tabs>
          <w:tab w:val="left" w:pos="2580"/>
        </w:tabs>
        <w:jc w:val="both"/>
        <w:rPr>
          <w:rFonts w:ascii="Times New Roman" w:hAnsi="Times New Roman" w:cs="Times New Roman"/>
          <w:b/>
        </w:rPr>
      </w:pPr>
    </w:p>
    <w:p w:rsidR="00F54F6E" w:rsidRPr="0078547B" w:rsidRDefault="00F54F6E" w:rsidP="00F54F6E">
      <w:pPr>
        <w:tabs>
          <w:tab w:val="left" w:pos="2580"/>
        </w:tabs>
        <w:jc w:val="both"/>
        <w:rPr>
          <w:rFonts w:ascii="Times New Roman" w:hAnsi="Times New Roman" w:cs="Times New Roman"/>
          <w:b/>
        </w:rPr>
      </w:pPr>
    </w:p>
    <w:p w:rsidR="00F54F6E" w:rsidRPr="0078547B" w:rsidRDefault="00F54F6E" w:rsidP="00F54F6E">
      <w:pPr>
        <w:tabs>
          <w:tab w:val="left" w:pos="2580"/>
        </w:tabs>
        <w:jc w:val="both"/>
        <w:rPr>
          <w:rFonts w:ascii="Times New Roman" w:hAnsi="Times New Roman" w:cs="Times New Roman"/>
          <w:b/>
        </w:rPr>
      </w:pPr>
    </w:p>
    <w:p w:rsidR="00F54F6E" w:rsidRPr="0078547B" w:rsidRDefault="00F54F6E" w:rsidP="00F54F6E">
      <w:pPr>
        <w:tabs>
          <w:tab w:val="left" w:pos="2580"/>
        </w:tabs>
        <w:jc w:val="both"/>
        <w:rPr>
          <w:rFonts w:ascii="Times New Roman" w:hAnsi="Times New Roman" w:cs="Times New Roman"/>
          <w:b/>
        </w:rPr>
      </w:pPr>
    </w:p>
    <w:p w:rsidR="00F54F6E" w:rsidRPr="0078547B" w:rsidRDefault="00F54F6E" w:rsidP="00F54F6E">
      <w:pPr>
        <w:tabs>
          <w:tab w:val="left" w:pos="2580"/>
        </w:tabs>
        <w:jc w:val="both"/>
        <w:rPr>
          <w:rFonts w:ascii="Times New Roman" w:hAnsi="Times New Roman" w:cs="Times New Roman"/>
          <w:b/>
        </w:rPr>
      </w:pPr>
    </w:p>
    <w:p w:rsidR="00F54F6E" w:rsidRPr="0078547B" w:rsidRDefault="00F54F6E" w:rsidP="00F54F6E">
      <w:pPr>
        <w:tabs>
          <w:tab w:val="left" w:pos="25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47B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</w:t>
      </w:r>
      <w:r w:rsidRPr="0078547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78547B">
        <w:rPr>
          <w:rFonts w:ascii="Times New Roman" w:hAnsi="Times New Roman" w:cs="Times New Roman"/>
          <w:b/>
        </w:rPr>
        <w:t xml:space="preserve"> </w:t>
      </w:r>
      <w:r w:rsidRPr="0078547B">
        <w:rPr>
          <w:rFonts w:ascii="Times New Roman" w:hAnsi="Times New Roman" w:cs="Times New Roman"/>
          <w:b/>
          <w:sz w:val="28"/>
          <w:szCs w:val="28"/>
        </w:rPr>
        <w:t>Рабочая программа дополнительного образования</w:t>
      </w:r>
    </w:p>
    <w:p w:rsidR="00F54F6E" w:rsidRPr="0078547B" w:rsidRDefault="00F54F6E" w:rsidP="00F54F6E">
      <w:pPr>
        <w:tabs>
          <w:tab w:val="left" w:pos="25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78547B">
        <w:rPr>
          <w:rFonts w:ascii="Times New Roman" w:hAnsi="Times New Roman" w:cs="Times New Roman"/>
          <w:b/>
          <w:sz w:val="28"/>
          <w:szCs w:val="28"/>
        </w:rPr>
        <w:t xml:space="preserve">занятий  по  </w:t>
      </w:r>
      <w:r>
        <w:rPr>
          <w:rFonts w:ascii="Times New Roman" w:hAnsi="Times New Roman" w:cs="Times New Roman"/>
          <w:b/>
          <w:sz w:val="28"/>
          <w:szCs w:val="28"/>
        </w:rPr>
        <w:t>волейболу для мальчиков</w:t>
      </w:r>
    </w:p>
    <w:p w:rsidR="00F54F6E" w:rsidRPr="0078547B" w:rsidRDefault="00F54F6E" w:rsidP="00F54F6E">
      <w:pPr>
        <w:tabs>
          <w:tab w:val="left" w:pos="25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78547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7-11</w:t>
      </w:r>
      <w:r w:rsidRPr="0078547B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47B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           </w:t>
      </w:r>
      <w:r w:rsidRPr="0078547B">
        <w:rPr>
          <w:rFonts w:ascii="Times New Roman" w:hAnsi="Times New Roman" w:cs="Times New Roman"/>
          <w:b/>
        </w:rPr>
        <w:t xml:space="preserve"> </w:t>
      </w:r>
      <w:r w:rsidRPr="0078547B">
        <w:rPr>
          <w:rFonts w:ascii="Times New Roman" w:hAnsi="Times New Roman" w:cs="Times New Roman"/>
          <w:b/>
          <w:sz w:val="28"/>
          <w:szCs w:val="28"/>
        </w:rPr>
        <w:t>Казакова Дмитрия Сергеевича</w:t>
      </w:r>
    </w:p>
    <w:p w:rsidR="00F54F6E" w:rsidRPr="0078547B" w:rsidRDefault="00F54F6E" w:rsidP="00F54F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47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78547B">
        <w:rPr>
          <w:rFonts w:ascii="Times New Roman" w:hAnsi="Times New Roman" w:cs="Times New Roman"/>
          <w:b/>
          <w:sz w:val="28"/>
          <w:szCs w:val="28"/>
        </w:rPr>
        <w:t xml:space="preserve">  педагога  высшей категории</w:t>
      </w: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                              </w:t>
      </w: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spacing w:line="25" w:lineRule="atLeast"/>
        <w:ind w:firstLine="567"/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spacing w:line="25" w:lineRule="atLeast"/>
        <w:ind w:firstLine="567"/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spacing w:line="25" w:lineRule="atLeast"/>
        <w:ind w:firstLine="567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                       </w:t>
      </w: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   </w:t>
      </w: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        </w:t>
      </w: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                                                          </w:t>
      </w: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                                   </w:t>
      </w: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                                         2016 - 2017  учебный  год</w:t>
      </w:r>
    </w:p>
    <w:p w:rsidR="00F54F6E" w:rsidRDefault="00F54F6E" w:rsidP="00F54F6E">
      <w:pPr>
        <w:jc w:val="both"/>
        <w:rPr>
          <w:rFonts w:ascii="Times New Roman" w:hAnsi="Times New Roman" w:cs="Times New Roman"/>
          <w:b/>
        </w:rPr>
      </w:pPr>
      <w:r w:rsidRPr="0078547B">
        <w:rPr>
          <w:rFonts w:ascii="Times New Roman" w:hAnsi="Times New Roman" w:cs="Times New Roman"/>
          <w:b/>
        </w:rPr>
        <w:t xml:space="preserve">                                   </w:t>
      </w:r>
    </w:p>
    <w:p w:rsidR="00F54F6E" w:rsidRDefault="00F54F6E" w:rsidP="00F54F6E">
      <w:pPr>
        <w:jc w:val="both"/>
        <w:rPr>
          <w:rFonts w:ascii="Times New Roman" w:hAnsi="Times New Roman" w:cs="Times New Roman"/>
          <w:b/>
        </w:rPr>
      </w:pPr>
    </w:p>
    <w:p w:rsidR="00F54F6E" w:rsidRDefault="00F54F6E" w:rsidP="00F54F6E">
      <w:pPr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</w:t>
      </w:r>
    </w:p>
    <w:p w:rsidR="00F54F6E" w:rsidRDefault="00F54F6E" w:rsidP="00F54F6E">
      <w:pPr>
        <w:ind w:left="709"/>
        <w:jc w:val="both"/>
        <w:rPr>
          <w:rFonts w:ascii="Times New Roman" w:hAnsi="Times New Roman" w:cs="Times New Roman"/>
          <w:b/>
        </w:rPr>
      </w:pPr>
    </w:p>
    <w:p w:rsidR="00F54F6E" w:rsidRDefault="00F54F6E" w:rsidP="00F54F6E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Pr="0078547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</w:t>
      </w:r>
      <w:r w:rsidRPr="0078547B">
        <w:rPr>
          <w:rFonts w:ascii="Times New Roman" w:hAnsi="Times New Roman" w:cs="Times New Roman"/>
          <w:b/>
        </w:rPr>
        <w:t xml:space="preserve">  </w:t>
      </w:r>
      <w:r w:rsidRPr="0078547B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F54F6E" w:rsidRPr="0078547B" w:rsidRDefault="00F54F6E" w:rsidP="00F54F6E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  <w:b/>
        </w:rPr>
        <w:t xml:space="preserve">                                    </w:t>
      </w:r>
    </w:p>
    <w:p w:rsidR="00F54F6E" w:rsidRPr="0078547B" w:rsidRDefault="00F54F6E" w:rsidP="00F54F6E">
      <w:p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8547B">
        <w:rPr>
          <w:rFonts w:ascii="Times New Roman" w:hAnsi="Times New Roman" w:cs="Times New Roman"/>
        </w:rPr>
        <w:t xml:space="preserve">1. Титульный лист      --------------------------------------------------------------   1                        </w:t>
      </w:r>
    </w:p>
    <w:p w:rsidR="00F54F6E" w:rsidRPr="0078547B" w:rsidRDefault="00F54F6E" w:rsidP="00F54F6E">
      <w:pPr>
        <w:ind w:left="709" w:hanging="283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tabs>
          <w:tab w:val="left" w:pos="426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8547B">
        <w:rPr>
          <w:rFonts w:ascii="Times New Roman" w:hAnsi="Times New Roman" w:cs="Times New Roman"/>
        </w:rPr>
        <w:t>2. Оглавление-------------------------------------------------------------------------  2</w:t>
      </w:r>
    </w:p>
    <w:p w:rsidR="00F54F6E" w:rsidRPr="0078547B" w:rsidRDefault="00F54F6E" w:rsidP="00F54F6E">
      <w:pPr>
        <w:ind w:left="709" w:hanging="283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78547B">
        <w:rPr>
          <w:rFonts w:ascii="Times New Roman" w:hAnsi="Times New Roman" w:cs="Times New Roman"/>
        </w:rPr>
        <w:t>3.Пояснительная  записка----------------------------</w:t>
      </w:r>
      <w:r>
        <w:rPr>
          <w:rFonts w:ascii="Times New Roman" w:hAnsi="Times New Roman" w:cs="Times New Roman"/>
        </w:rPr>
        <w:t xml:space="preserve">------------------------------ </w:t>
      </w:r>
      <w:r w:rsidRPr="0078547B">
        <w:rPr>
          <w:rFonts w:ascii="Times New Roman" w:hAnsi="Times New Roman" w:cs="Times New Roman"/>
        </w:rPr>
        <w:t>3</w:t>
      </w:r>
    </w:p>
    <w:p w:rsidR="00F54F6E" w:rsidRPr="0078547B" w:rsidRDefault="00F54F6E" w:rsidP="00F54F6E">
      <w:pPr>
        <w:ind w:left="709" w:hanging="283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8547B">
        <w:rPr>
          <w:rFonts w:ascii="Times New Roman" w:hAnsi="Times New Roman" w:cs="Times New Roman"/>
        </w:rPr>
        <w:t>4. Основные положения программы--------------------------------------------   4</w:t>
      </w:r>
    </w:p>
    <w:p w:rsidR="00F54F6E" w:rsidRPr="0078547B" w:rsidRDefault="00F54F6E" w:rsidP="00F54F6E">
      <w:pPr>
        <w:ind w:left="709" w:hanging="283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8547B">
        <w:rPr>
          <w:rFonts w:ascii="Times New Roman" w:hAnsi="Times New Roman" w:cs="Times New Roman"/>
        </w:rPr>
        <w:t>5. Планируемые  результаты----------------------------------------------------     5</w:t>
      </w:r>
    </w:p>
    <w:p w:rsidR="00F54F6E" w:rsidRPr="0078547B" w:rsidRDefault="00F54F6E" w:rsidP="00F54F6E">
      <w:pPr>
        <w:ind w:left="709" w:hanging="283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8547B">
        <w:rPr>
          <w:rFonts w:ascii="Times New Roman" w:hAnsi="Times New Roman" w:cs="Times New Roman"/>
        </w:rPr>
        <w:t xml:space="preserve">6. Учебно-тематический  план -------------------------------------------------- </w:t>
      </w:r>
      <w:r>
        <w:rPr>
          <w:rFonts w:ascii="Times New Roman" w:hAnsi="Times New Roman" w:cs="Times New Roman"/>
        </w:rPr>
        <w:t xml:space="preserve"> </w:t>
      </w:r>
      <w:r w:rsidRPr="0078547B">
        <w:rPr>
          <w:rFonts w:ascii="Times New Roman" w:hAnsi="Times New Roman" w:cs="Times New Roman"/>
        </w:rPr>
        <w:t xml:space="preserve">  5</w:t>
      </w:r>
    </w:p>
    <w:p w:rsidR="00F54F6E" w:rsidRPr="0078547B" w:rsidRDefault="00F54F6E" w:rsidP="00F54F6E">
      <w:pPr>
        <w:ind w:left="709" w:hanging="283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8547B">
        <w:rPr>
          <w:rFonts w:ascii="Times New Roman" w:hAnsi="Times New Roman" w:cs="Times New Roman"/>
        </w:rPr>
        <w:t xml:space="preserve">7. Содержание  программы------------------------------------------------------ </w:t>
      </w:r>
      <w:r>
        <w:rPr>
          <w:rFonts w:ascii="Times New Roman" w:hAnsi="Times New Roman" w:cs="Times New Roman"/>
        </w:rPr>
        <w:t xml:space="preserve">  </w:t>
      </w:r>
      <w:r w:rsidRPr="0078547B">
        <w:rPr>
          <w:rFonts w:ascii="Times New Roman" w:hAnsi="Times New Roman" w:cs="Times New Roman"/>
        </w:rPr>
        <w:t xml:space="preserve">  6</w:t>
      </w:r>
    </w:p>
    <w:p w:rsidR="00F54F6E" w:rsidRPr="0078547B" w:rsidRDefault="00F54F6E" w:rsidP="00F54F6E">
      <w:pPr>
        <w:ind w:left="709" w:hanging="283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8547B">
        <w:rPr>
          <w:rFonts w:ascii="Times New Roman" w:hAnsi="Times New Roman" w:cs="Times New Roman"/>
        </w:rPr>
        <w:t xml:space="preserve">8. Учебно-методическое и материально-техническое обеспечение------ </w:t>
      </w:r>
      <w:r>
        <w:rPr>
          <w:rFonts w:ascii="Times New Roman" w:hAnsi="Times New Roman" w:cs="Times New Roman"/>
        </w:rPr>
        <w:t xml:space="preserve">  </w:t>
      </w:r>
      <w:r w:rsidRPr="0078547B">
        <w:rPr>
          <w:rFonts w:ascii="Times New Roman" w:hAnsi="Times New Roman" w:cs="Times New Roman"/>
        </w:rPr>
        <w:t>7</w:t>
      </w:r>
    </w:p>
    <w:p w:rsidR="00F54F6E" w:rsidRPr="0078547B" w:rsidRDefault="00F54F6E" w:rsidP="008C3617">
      <w:pPr>
        <w:rPr>
          <w:rFonts w:ascii="Times New Roman" w:hAnsi="Times New Roman" w:cs="Times New Roman"/>
        </w:rPr>
      </w:pPr>
    </w:p>
    <w:p w:rsidR="00F54F6E" w:rsidRPr="0078547B" w:rsidRDefault="008C3617" w:rsidP="00F54F6E">
      <w:p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9</w:t>
      </w:r>
      <w:r w:rsidR="00F54F6E" w:rsidRPr="0078547B">
        <w:rPr>
          <w:rFonts w:ascii="Times New Roman" w:hAnsi="Times New Roman" w:cs="Times New Roman"/>
        </w:rPr>
        <w:t>.Литература------------------------------------------------------------------------</w:t>
      </w:r>
      <w:r w:rsidR="00F54F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</w:p>
    <w:p w:rsidR="00F54F6E" w:rsidRPr="0078547B" w:rsidRDefault="00F54F6E" w:rsidP="00F54F6E">
      <w:pPr>
        <w:ind w:left="709" w:hanging="283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ind w:left="709" w:hanging="283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ind w:left="709" w:hanging="283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ind w:left="709" w:hanging="283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ind w:left="284" w:right="-1"/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78547B">
        <w:rPr>
          <w:rFonts w:ascii="Times New Roman" w:hAnsi="Times New Roman" w:cs="Times New Roman"/>
          <w:b/>
        </w:rPr>
        <w:t xml:space="preserve">                    </w:t>
      </w:r>
    </w:p>
    <w:p w:rsidR="00F54F6E" w:rsidRPr="0078547B" w:rsidRDefault="00F54F6E" w:rsidP="00F54F6E">
      <w:pPr>
        <w:jc w:val="both"/>
        <w:rPr>
          <w:rFonts w:ascii="Times New Roman" w:hAnsi="Times New Roman" w:cs="Times New Roman"/>
          <w:b/>
        </w:rPr>
      </w:pPr>
      <w:r w:rsidRPr="0078547B">
        <w:rPr>
          <w:rFonts w:ascii="Times New Roman" w:hAnsi="Times New Roman" w:cs="Times New Roman"/>
          <w:b/>
        </w:rPr>
        <w:t xml:space="preserve">                                         ПОЯСНИТЕЛЬНАЯ  ЗАПИСКА</w:t>
      </w:r>
    </w:p>
    <w:p w:rsidR="00F54F6E" w:rsidRPr="0078547B" w:rsidRDefault="00F54F6E" w:rsidP="00F54F6E">
      <w:pPr>
        <w:jc w:val="both"/>
        <w:rPr>
          <w:rFonts w:ascii="Times New Roman" w:hAnsi="Times New Roman" w:cs="Times New Roman"/>
          <w:b/>
        </w:rPr>
      </w:pPr>
    </w:p>
    <w:p w:rsidR="00F54F6E" w:rsidRPr="0078547B" w:rsidRDefault="00F54F6E" w:rsidP="00F54F6E">
      <w:pPr>
        <w:ind w:left="284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Рабочая программа дополнительного образования  на 2016-2017 учебный год       разработана на основе следующих нормативных документов:    </w:t>
      </w:r>
    </w:p>
    <w:p w:rsidR="00F54F6E" w:rsidRPr="0078547B" w:rsidRDefault="00F54F6E" w:rsidP="00F54F6E">
      <w:pPr>
        <w:ind w:left="284"/>
        <w:jc w:val="both"/>
        <w:rPr>
          <w:rFonts w:ascii="Times New Roman" w:hAnsi="Times New Roman" w:cs="Times New Roman"/>
          <w:b/>
        </w:rPr>
      </w:pPr>
      <w:r w:rsidRPr="0078547B">
        <w:rPr>
          <w:rFonts w:ascii="Times New Roman" w:hAnsi="Times New Roman" w:cs="Times New Roman"/>
        </w:rPr>
        <w:t xml:space="preserve">                                         </w:t>
      </w:r>
    </w:p>
    <w:p w:rsidR="00F54F6E" w:rsidRPr="0078547B" w:rsidRDefault="00F54F6E" w:rsidP="00F54F6E">
      <w:pPr>
        <w:numPr>
          <w:ilvl w:val="0"/>
          <w:numId w:val="1"/>
        </w:numPr>
        <w:spacing w:before="100" w:beforeAutospacing="1" w:after="100" w:afterAutospacing="1"/>
        <w:ind w:left="284" w:firstLine="0"/>
        <w:contextualSpacing/>
        <w:jc w:val="both"/>
        <w:rPr>
          <w:rFonts w:ascii="Times New Roman" w:hAnsi="Times New Roman" w:cs="Times New Roman"/>
          <w:b/>
        </w:rPr>
      </w:pPr>
      <w:r w:rsidRPr="0078547B">
        <w:rPr>
          <w:rFonts w:ascii="Times New Roman" w:hAnsi="Times New Roman" w:cs="Times New Roman"/>
        </w:rPr>
        <w:t xml:space="preserve">Федеральный закон от 29.12.2012. №273-ФЗ « Об образовании в Российской Федерации»          </w:t>
      </w:r>
    </w:p>
    <w:p w:rsidR="00F54F6E" w:rsidRPr="0078547B" w:rsidRDefault="00F54F6E" w:rsidP="00F54F6E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b/>
        </w:rPr>
      </w:pPr>
    </w:p>
    <w:p w:rsidR="00F54F6E" w:rsidRPr="0078547B" w:rsidRDefault="00F54F6E" w:rsidP="00F54F6E">
      <w:pPr>
        <w:numPr>
          <w:ilvl w:val="0"/>
          <w:numId w:val="1"/>
        </w:numPr>
        <w:spacing w:before="100" w:beforeAutospacing="1" w:after="100" w:afterAutospacing="1"/>
        <w:ind w:left="284" w:firstLine="0"/>
        <w:contextualSpacing/>
        <w:jc w:val="both"/>
        <w:rPr>
          <w:rFonts w:ascii="Times New Roman" w:hAnsi="Times New Roman" w:cs="Times New Roman"/>
          <w:b/>
        </w:rPr>
      </w:pPr>
      <w:r w:rsidRPr="0078547B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</w:t>
      </w:r>
    </w:p>
    <w:p w:rsidR="00F54F6E" w:rsidRPr="0078547B" w:rsidRDefault="00F54F6E" w:rsidP="00F54F6E">
      <w:pPr>
        <w:ind w:left="284" w:hanging="284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 от 29 августа 2013г №1008 «Перечень направленностей дополнительных   общеобразовательных программ»  .</w:t>
      </w:r>
    </w:p>
    <w:p w:rsidR="00F54F6E" w:rsidRPr="0078547B" w:rsidRDefault="00F54F6E" w:rsidP="00F54F6E">
      <w:pPr>
        <w:ind w:left="284" w:hanging="284"/>
        <w:jc w:val="both"/>
        <w:rPr>
          <w:rFonts w:ascii="Times New Roman" w:hAnsi="Times New Roman" w:cs="Times New Roman"/>
          <w:b/>
        </w:rPr>
      </w:pPr>
      <w:r w:rsidRPr="0078547B">
        <w:rPr>
          <w:rFonts w:ascii="Times New Roman" w:hAnsi="Times New Roman" w:cs="Times New Roman"/>
        </w:rPr>
        <w:t xml:space="preserve">                               </w:t>
      </w:r>
    </w:p>
    <w:p w:rsidR="00F54F6E" w:rsidRPr="0078547B" w:rsidRDefault="00F54F6E" w:rsidP="00F54F6E">
      <w:pPr>
        <w:numPr>
          <w:ilvl w:val="0"/>
          <w:numId w:val="1"/>
        </w:numPr>
        <w:spacing w:before="100" w:beforeAutospacing="1" w:after="100" w:afterAutospacing="1"/>
        <w:ind w:left="284" w:firstLine="0"/>
        <w:contextualSpacing/>
        <w:jc w:val="both"/>
        <w:rPr>
          <w:rFonts w:ascii="Times New Roman" w:hAnsi="Times New Roman" w:cs="Times New Roman"/>
          <w:b/>
        </w:rPr>
      </w:pPr>
      <w:r w:rsidRPr="0078547B">
        <w:rPr>
          <w:rFonts w:ascii="Times New Roman" w:hAnsi="Times New Roman" w:cs="Times New Roman"/>
        </w:rPr>
        <w:t>Письмо Департамента государственной политики в сфере общего образования Минобразования и науки РФ от 27.11.2015. № 08-2228 « Методические рекомендации по профилактике травматизма на занятиях физической культуры и спорта в образовательных учреждениях РФ»</w:t>
      </w:r>
    </w:p>
    <w:p w:rsidR="00F54F6E" w:rsidRPr="0078547B" w:rsidRDefault="00F54F6E" w:rsidP="00F54F6E">
      <w:pPr>
        <w:spacing w:before="100" w:beforeAutospacing="1" w:after="100" w:afterAutospacing="1"/>
        <w:ind w:left="1429"/>
        <w:contextualSpacing/>
        <w:jc w:val="both"/>
        <w:rPr>
          <w:rFonts w:ascii="Times New Roman" w:hAnsi="Times New Roman" w:cs="Times New Roman"/>
          <w:b/>
        </w:rPr>
      </w:pPr>
    </w:p>
    <w:p w:rsidR="00F54F6E" w:rsidRPr="0078547B" w:rsidRDefault="00F54F6E" w:rsidP="00F54F6E">
      <w:pPr>
        <w:numPr>
          <w:ilvl w:val="0"/>
          <w:numId w:val="1"/>
        </w:numPr>
        <w:spacing w:before="100" w:beforeAutospacing="1" w:after="100" w:afterAutospacing="1"/>
        <w:ind w:left="284" w:firstLine="0"/>
        <w:contextualSpacing/>
        <w:jc w:val="both"/>
        <w:rPr>
          <w:rFonts w:ascii="Times New Roman" w:hAnsi="Times New Roman" w:cs="Times New Roman"/>
          <w:b/>
        </w:rPr>
      </w:pPr>
      <w:r w:rsidRPr="0078547B">
        <w:rPr>
          <w:rFonts w:ascii="Times New Roman" w:hAnsi="Times New Roman" w:cs="Times New Roman"/>
        </w:rPr>
        <w:t xml:space="preserve">Санитарно- эпидемиологические правила и нормативы </w:t>
      </w:r>
      <w:proofErr w:type="spellStart"/>
      <w:r w:rsidRPr="0078547B">
        <w:rPr>
          <w:rFonts w:ascii="Times New Roman" w:hAnsi="Times New Roman" w:cs="Times New Roman"/>
        </w:rPr>
        <w:t>СанПиН</w:t>
      </w:r>
      <w:proofErr w:type="spellEnd"/>
      <w:r w:rsidRPr="0078547B">
        <w:rPr>
          <w:rFonts w:ascii="Times New Roman" w:hAnsi="Times New Roman" w:cs="Times New Roman"/>
        </w:rPr>
        <w:t xml:space="preserve">  2.4.2.2821-10,утверждённые Постановлением Главного государственного санитарного врача РФ от 29.12.2010. №189 «Санитарно- эпидемиологические требования к условиям и организации обучения в общеобразовательных учреждениях».                        </w:t>
      </w:r>
    </w:p>
    <w:p w:rsidR="00F54F6E" w:rsidRPr="0078547B" w:rsidRDefault="00F54F6E" w:rsidP="00F54F6E">
      <w:pPr>
        <w:jc w:val="both"/>
        <w:rPr>
          <w:rFonts w:ascii="Times New Roman" w:hAnsi="Times New Roman" w:cs="Times New Roman"/>
          <w:b/>
        </w:rPr>
      </w:pPr>
    </w:p>
    <w:p w:rsidR="00F54F6E" w:rsidRPr="0078547B" w:rsidRDefault="00F54F6E" w:rsidP="00F54F6E">
      <w:pPr>
        <w:spacing w:line="25" w:lineRule="atLeast"/>
        <w:ind w:firstLine="567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Данная  программа имеет  </w:t>
      </w:r>
      <w:r w:rsidRPr="0078547B">
        <w:rPr>
          <w:rFonts w:ascii="Times New Roman" w:hAnsi="Times New Roman" w:cs="Times New Roman"/>
          <w:b/>
        </w:rPr>
        <w:t>физкультурно-спортивную направленность,</w:t>
      </w:r>
      <w:r w:rsidRPr="0078547B">
        <w:rPr>
          <w:rFonts w:ascii="Times New Roman" w:hAnsi="Times New Roman" w:cs="Times New Roman"/>
        </w:rPr>
        <w:t xml:space="preserve"> которая соответствует её названию .</w:t>
      </w:r>
    </w:p>
    <w:p w:rsidR="00F54F6E" w:rsidRPr="0078547B" w:rsidRDefault="00F54F6E" w:rsidP="00F54F6E">
      <w:pPr>
        <w:spacing w:line="25" w:lineRule="atLeast"/>
        <w:ind w:firstLine="567"/>
        <w:jc w:val="both"/>
        <w:rPr>
          <w:rFonts w:ascii="Times New Roman" w:hAnsi="Times New Roman" w:cs="Times New Roman"/>
          <w:b/>
        </w:rPr>
      </w:pPr>
    </w:p>
    <w:p w:rsidR="00F54F6E" w:rsidRPr="0078547B" w:rsidRDefault="00F54F6E" w:rsidP="00F54F6E">
      <w:pPr>
        <w:ind w:firstLine="700"/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b/>
          <w:bCs/>
          <w:color w:val="000000"/>
        </w:rPr>
        <w:t>Актуальность</w:t>
      </w:r>
      <w:r w:rsidRPr="0078547B">
        <w:rPr>
          <w:rFonts w:ascii="Times New Roman" w:hAnsi="Times New Roman" w:cs="Times New Roman"/>
          <w:bCs/>
          <w:color w:val="000000"/>
        </w:rPr>
        <w:t xml:space="preserve"> программы заключается в том, что</w:t>
      </w:r>
      <w:r w:rsidRPr="0078547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8547B">
        <w:rPr>
          <w:rFonts w:ascii="Times New Roman" w:hAnsi="Times New Roman" w:cs="Times New Roman"/>
          <w:color w:val="000000"/>
        </w:rPr>
        <w:t xml:space="preserve">занятия </w:t>
      </w:r>
      <w:r>
        <w:rPr>
          <w:rFonts w:ascii="Times New Roman" w:hAnsi="Times New Roman" w:cs="Times New Roman"/>
          <w:color w:val="000000"/>
        </w:rPr>
        <w:t xml:space="preserve">волейболом </w:t>
      </w:r>
      <w:r w:rsidRPr="0078547B">
        <w:rPr>
          <w:rFonts w:ascii="Times New Roman" w:hAnsi="Times New Roman" w:cs="Times New Roman"/>
          <w:color w:val="000000"/>
        </w:rPr>
        <w:t xml:space="preserve"> максимально благоприятно раскрывают и развивают не только физическое, но и духовное развитие </w:t>
      </w:r>
      <w:r>
        <w:rPr>
          <w:rFonts w:ascii="Times New Roman" w:hAnsi="Times New Roman" w:cs="Times New Roman"/>
          <w:color w:val="000000"/>
        </w:rPr>
        <w:t>мальчика.</w:t>
      </w:r>
      <w:r w:rsidRPr="0078547B">
        <w:rPr>
          <w:rFonts w:ascii="Times New Roman" w:hAnsi="Times New Roman" w:cs="Times New Roman"/>
          <w:color w:val="000000"/>
        </w:rPr>
        <w:t>.</w:t>
      </w:r>
    </w:p>
    <w:p w:rsidR="00F54F6E" w:rsidRPr="0078547B" w:rsidRDefault="00F54F6E" w:rsidP="00F54F6E">
      <w:pPr>
        <w:jc w:val="both"/>
        <w:rPr>
          <w:rFonts w:ascii="Times New Roman" w:hAnsi="Times New Roman" w:cs="Times New Roman"/>
          <w:color w:val="000000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  <w:b/>
          <w:bCs/>
          <w:color w:val="000000"/>
        </w:rPr>
        <w:t>Педагогическая целесообразность</w:t>
      </w:r>
      <w:r w:rsidRPr="0078547B">
        <w:rPr>
          <w:rFonts w:ascii="Times New Roman" w:hAnsi="Times New Roman" w:cs="Times New Roman"/>
          <w:color w:val="000000"/>
        </w:rPr>
        <w:t> программы спортивной секции «</w:t>
      </w:r>
      <w:r>
        <w:rPr>
          <w:rFonts w:ascii="Times New Roman" w:hAnsi="Times New Roman" w:cs="Times New Roman"/>
          <w:color w:val="000000"/>
        </w:rPr>
        <w:t>Волейбол</w:t>
      </w:r>
      <w:r w:rsidRPr="0078547B">
        <w:rPr>
          <w:rFonts w:ascii="Times New Roman" w:hAnsi="Times New Roman" w:cs="Times New Roman"/>
          <w:color w:val="000000"/>
        </w:rPr>
        <w:t>»  заключается в соответствии построения целей и задач построению содержания учебной программы.</w:t>
      </w:r>
      <w:r w:rsidRPr="0078547B">
        <w:rPr>
          <w:rFonts w:ascii="Times New Roman" w:hAnsi="Times New Roman" w:cs="Times New Roman"/>
        </w:rPr>
        <w:t xml:space="preserve"> Весь учебный материал программы распределён в соответствии с возрастным принципом комплектования  учебной группы по</w:t>
      </w:r>
      <w:r>
        <w:rPr>
          <w:rFonts w:ascii="Times New Roman" w:hAnsi="Times New Roman" w:cs="Times New Roman"/>
        </w:rPr>
        <w:t xml:space="preserve"> волейболу</w:t>
      </w:r>
      <w:r w:rsidRPr="007854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 мальчиков </w:t>
      </w:r>
      <w:r w:rsidRPr="0078547B">
        <w:rPr>
          <w:rFonts w:ascii="Times New Roman" w:hAnsi="Times New Roman" w:cs="Times New Roman"/>
        </w:rPr>
        <w:t>и рассчитан на последовательное и постепенное расширение теоретических знаний, практических умений и навыков.</w:t>
      </w:r>
    </w:p>
    <w:p w:rsidR="00F54F6E" w:rsidRPr="0078547B" w:rsidRDefault="00F54F6E" w:rsidP="00F54F6E">
      <w:pPr>
        <w:ind w:left="2" w:right="10" w:firstLine="700"/>
        <w:jc w:val="both"/>
        <w:rPr>
          <w:rFonts w:ascii="Times New Roman" w:hAnsi="Times New Roman" w:cs="Times New Roman"/>
          <w:color w:val="000000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  <w:b/>
        </w:rPr>
      </w:pPr>
      <w:r w:rsidRPr="0078547B">
        <w:rPr>
          <w:rFonts w:ascii="Times New Roman" w:hAnsi="Times New Roman" w:cs="Times New Roman"/>
          <w:b/>
          <w:bCs/>
          <w:color w:val="000000"/>
        </w:rPr>
        <w:t>Практическая значимость </w:t>
      </w:r>
      <w:r w:rsidRPr="0078547B">
        <w:rPr>
          <w:rFonts w:ascii="Times New Roman" w:hAnsi="Times New Roman" w:cs="Times New Roman"/>
          <w:color w:val="000000"/>
        </w:rPr>
        <w:t>программы в методике: приобщаются к здоровому образу жизни через игровую деятельность. Привлечение детей к систематическим занятиям физической культурой и спортом.</w:t>
      </w:r>
      <w:r w:rsidRPr="0078547B">
        <w:rPr>
          <w:rFonts w:ascii="Times New Roman" w:hAnsi="Times New Roman" w:cs="Times New Roman"/>
        </w:rPr>
        <w:t xml:space="preserve">   Данная рабочая программа направлена на содействие улучшению здоровья учащихся и на этой основе обеспечения нормального физического развития растущего организма и разностороннюю физическую подготовленность.</w:t>
      </w:r>
      <w:r w:rsidRPr="0078547B">
        <w:rPr>
          <w:rFonts w:ascii="Times New Roman" w:hAnsi="Times New Roman" w:cs="Times New Roman"/>
          <w:b/>
        </w:rPr>
        <w:t xml:space="preserve"> </w:t>
      </w:r>
    </w:p>
    <w:p w:rsidR="00F54F6E" w:rsidRPr="0078547B" w:rsidRDefault="00F54F6E" w:rsidP="00F54F6E">
      <w:pPr>
        <w:ind w:right="2" w:firstLine="708"/>
        <w:jc w:val="both"/>
        <w:rPr>
          <w:rFonts w:ascii="Times New Roman" w:hAnsi="Times New Roman" w:cs="Times New Roman"/>
          <w:color w:val="000000"/>
        </w:rPr>
      </w:pPr>
    </w:p>
    <w:p w:rsidR="00F54F6E" w:rsidRPr="0078547B" w:rsidRDefault="00F54F6E" w:rsidP="00F54F6E">
      <w:pPr>
        <w:ind w:right="2" w:firstLine="708"/>
        <w:jc w:val="both"/>
        <w:rPr>
          <w:rFonts w:ascii="Times New Roman" w:hAnsi="Times New Roman" w:cs="Times New Roman"/>
          <w:color w:val="000000"/>
        </w:rPr>
      </w:pPr>
    </w:p>
    <w:p w:rsidR="00F54F6E" w:rsidRPr="0078547B" w:rsidRDefault="00F54F6E" w:rsidP="00F54F6E">
      <w:pPr>
        <w:ind w:right="2" w:firstLine="708"/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b/>
          <w:bCs/>
          <w:color w:val="000000"/>
        </w:rPr>
        <w:t>Отличительной особенностью</w:t>
      </w:r>
      <w:r w:rsidRPr="0078547B">
        <w:rPr>
          <w:rFonts w:ascii="Times New Roman" w:hAnsi="Times New Roman" w:cs="Times New Roman"/>
          <w:color w:val="000000"/>
        </w:rPr>
        <w:t xml:space="preserve"> программы является пропаганда здорового образа жизни через ознакомление с игровыми видами спорта </w:t>
      </w:r>
      <w:r>
        <w:rPr>
          <w:rFonts w:ascii="Times New Roman" w:hAnsi="Times New Roman" w:cs="Times New Roman"/>
          <w:color w:val="000000"/>
        </w:rPr>
        <w:t xml:space="preserve">, в частности волейболом, </w:t>
      </w:r>
      <w:r w:rsidRPr="0078547B">
        <w:rPr>
          <w:rFonts w:ascii="Times New Roman" w:hAnsi="Times New Roman" w:cs="Times New Roman"/>
          <w:color w:val="000000"/>
        </w:rPr>
        <w:t>и общефизической подготовкой. Учебный материал рассчитан на последовательное и постепенное расширение теоретических знаний и практических умений и навыков.</w:t>
      </w: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  <w:b/>
        </w:rPr>
      </w:pPr>
      <w:r w:rsidRPr="0078547B">
        <w:rPr>
          <w:rFonts w:ascii="Times New Roman" w:hAnsi="Times New Roman" w:cs="Times New Roman"/>
          <w:b/>
        </w:rPr>
        <w:lastRenderedPageBreak/>
        <w:t xml:space="preserve">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78547B">
        <w:rPr>
          <w:rFonts w:ascii="Times New Roman" w:hAnsi="Times New Roman" w:cs="Times New Roman"/>
          <w:b/>
        </w:rPr>
        <w:t xml:space="preserve">  ОСНОВНЫЕ   ПОЛОЖЕНИЯ ПРОГРАММЫ</w:t>
      </w:r>
    </w:p>
    <w:p w:rsidR="00F54F6E" w:rsidRPr="0078547B" w:rsidRDefault="00F54F6E" w:rsidP="00F54F6E">
      <w:pPr>
        <w:spacing w:line="25" w:lineRule="atLeast"/>
        <w:ind w:firstLine="567"/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spacing w:line="25" w:lineRule="atLeast"/>
        <w:ind w:left="426" w:firstLine="141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Занятия  спортивных секций </w:t>
      </w:r>
      <w:r>
        <w:rPr>
          <w:rFonts w:ascii="Times New Roman" w:hAnsi="Times New Roman" w:cs="Times New Roman"/>
        </w:rPr>
        <w:t>волейбола</w:t>
      </w:r>
      <w:r w:rsidRPr="0078547B">
        <w:rPr>
          <w:rFonts w:ascii="Times New Roman" w:hAnsi="Times New Roman" w:cs="Times New Roman"/>
        </w:rPr>
        <w:t xml:space="preserve">   направлено на           </w:t>
      </w:r>
    </w:p>
    <w:p w:rsidR="00F54F6E" w:rsidRPr="0078547B" w:rsidRDefault="00F54F6E" w:rsidP="00F54F6E">
      <w:pPr>
        <w:spacing w:line="25" w:lineRule="atLeast"/>
        <w:ind w:firstLine="567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            достижение следующих </w:t>
      </w:r>
      <w:r w:rsidRPr="0078547B">
        <w:rPr>
          <w:rFonts w:ascii="Times New Roman" w:hAnsi="Times New Roman" w:cs="Times New Roman"/>
          <w:b/>
        </w:rPr>
        <w:t>целей</w:t>
      </w:r>
      <w:r w:rsidRPr="0078547B">
        <w:rPr>
          <w:rFonts w:ascii="Times New Roman" w:hAnsi="Times New Roman" w:cs="Times New Roman"/>
        </w:rPr>
        <w:t>:</w:t>
      </w: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>приобретение учащимися необходимых знаний, умений, навыков для самостоятельного использования физических упражнений, закаливающих средств и гигиенических требований с целью поддержания высокой работоспособности во всех периодах жизни;</w:t>
      </w:r>
    </w:p>
    <w:p w:rsidR="00F54F6E" w:rsidRPr="0078547B" w:rsidRDefault="00F54F6E" w:rsidP="00F54F6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воспитание  навыков для самостоятельных занятий и умения вести здоровый образ жизни;</w:t>
      </w:r>
    </w:p>
    <w:p w:rsidR="00F54F6E" w:rsidRDefault="00F54F6E" w:rsidP="00F54F6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развитие  физических качеств, необходимых  для овладения игрой </w:t>
      </w:r>
      <w:r>
        <w:rPr>
          <w:rFonts w:ascii="Times New Roman" w:hAnsi="Times New Roman" w:cs="Times New Roman"/>
        </w:rPr>
        <w:t>волейбол;</w:t>
      </w:r>
    </w:p>
    <w:p w:rsidR="00F54F6E" w:rsidRPr="00EB02EF" w:rsidRDefault="00F54F6E" w:rsidP="00F54F6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EB02EF">
        <w:rPr>
          <w:rFonts w:ascii="Times New Roman" w:hAnsi="Times New Roman" w:cs="Times New Roman"/>
        </w:rPr>
        <w:t>привитие учащимся умения правильно выполнять основные технические приемы и тактические действия, обеспечение разносторонней физической подготовки.;</w:t>
      </w:r>
    </w:p>
    <w:p w:rsidR="00F54F6E" w:rsidRPr="0078547B" w:rsidRDefault="00F54F6E" w:rsidP="00F54F6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>подготовка  детей к сдаче учебных нормативов по физической и технической подготовке в соответствии с их возрастом;</w:t>
      </w:r>
    </w:p>
    <w:p w:rsidR="00F54F6E" w:rsidRPr="0078547B" w:rsidRDefault="00F54F6E" w:rsidP="00F54F6E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color w:val="000000"/>
        </w:rPr>
        <w:t>развитие коммуникабельных способностей;</w:t>
      </w:r>
    </w:p>
    <w:p w:rsidR="00F54F6E" w:rsidRPr="0078547B" w:rsidRDefault="00F54F6E" w:rsidP="00F54F6E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color w:val="000000"/>
        </w:rPr>
        <w:t>воспитание патриотизма и гордости за свою страну.</w:t>
      </w: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pStyle w:val="a3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     В соответствии  с целями  ставятся </w:t>
      </w:r>
      <w:r w:rsidRPr="0078547B">
        <w:rPr>
          <w:rFonts w:ascii="Times New Roman" w:hAnsi="Times New Roman" w:cs="Times New Roman"/>
          <w:b/>
        </w:rPr>
        <w:t>задачи</w:t>
      </w:r>
      <w:r w:rsidRPr="0078547B">
        <w:rPr>
          <w:rFonts w:ascii="Times New Roman" w:hAnsi="Times New Roman" w:cs="Times New Roman"/>
        </w:rPr>
        <w:t>:</w:t>
      </w: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EB02EF" w:rsidRDefault="00F54F6E" w:rsidP="00F54F6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color w:val="000000"/>
        </w:rPr>
        <w:t>воспитать    потребности   и   умения   самостоятельно   заниматься физическими     упражнениями,   сознательно  применять     их  в целях  отдыха, тренировки, повышения</w:t>
      </w:r>
      <w:r w:rsidRPr="0078547B">
        <w:rPr>
          <w:rFonts w:ascii="Times New Roman" w:hAnsi="Times New Roman" w:cs="Times New Roman"/>
          <w:i/>
          <w:iCs/>
          <w:color w:val="000000"/>
        </w:rPr>
        <w:t> </w:t>
      </w:r>
      <w:r w:rsidRPr="0078547B">
        <w:rPr>
          <w:rFonts w:ascii="Times New Roman" w:hAnsi="Times New Roman" w:cs="Times New Roman"/>
          <w:color w:val="000000"/>
        </w:rPr>
        <w:t>работоспособности и укрепления здоровья.</w:t>
      </w:r>
    </w:p>
    <w:p w:rsidR="00F54F6E" w:rsidRPr="00EB02EF" w:rsidRDefault="00F54F6E" w:rsidP="00F54F6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привить  интерес к систематическим занятиям </w:t>
      </w:r>
      <w:r>
        <w:rPr>
          <w:rFonts w:ascii="Times New Roman" w:hAnsi="Times New Roman" w:cs="Times New Roman"/>
        </w:rPr>
        <w:t>волейболом</w:t>
      </w:r>
      <w:r w:rsidRPr="0078547B">
        <w:rPr>
          <w:rFonts w:ascii="Times New Roman" w:hAnsi="Times New Roman" w:cs="Times New Roman"/>
        </w:rPr>
        <w:t xml:space="preserve">; </w:t>
      </w:r>
    </w:p>
    <w:p w:rsidR="00F54F6E" w:rsidRPr="00EB02EF" w:rsidRDefault="00F54F6E" w:rsidP="00F54F6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>обеспечить  всестороннюю  физическую  подготовку с преимущественным развитием быстроты, ловкости и координации движений;</w:t>
      </w:r>
    </w:p>
    <w:p w:rsidR="00F54F6E" w:rsidRPr="00EB02EF" w:rsidRDefault="00F54F6E" w:rsidP="00F54F6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овладеть  основами технических приёмов, которые наиболее часто и эффективно применяются в </w:t>
      </w:r>
      <w:r>
        <w:rPr>
          <w:rFonts w:ascii="Times New Roman" w:hAnsi="Times New Roman" w:cs="Times New Roman"/>
        </w:rPr>
        <w:t xml:space="preserve">волейболе </w:t>
      </w:r>
      <w:r w:rsidRPr="0078547B">
        <w:rPr>
          <w:rFonts w:ascii="Times New Roman" w:hAnsi="Times New Roman" w:cs="Times New Roman"/>
        </w:rPr>
        <w:t>, и основами индивидуальной, групповой тактики игры в баскетбол;</w:t>
      </w:r>
    </w:p>
    <w:p w:rsidR="00F54F6E" w:rsidRPr="0078547B" w:rsidRDefault="00F54F6E" w:rsidP="00F54F6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освоить  процесс игры в соответствии с правилами; </w:t>
      </w:r>
    </w:p>
    <w:p w:rsidR="00F54F6E" w:rsidRPr="0078547B" w:rsidRDefault="00F54F6E" w:rsidP="00F54F6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изучить  элементарные теоретические сведения о личной гигиене, истории </w:t>
      </w:r>
      <w:r>
        <w:rPr>
          <w:rFonts w:ascii="Times New Roman" w:hAnsi="Times New Roman" w:cs="Times New Roman"/>
        </w:rPr>
        <w:t>волейбола</w:t>
      </w:r>
      <w:r w:rsidRPr="0078547B">
        <w:rPr>
          <w:rFonts w:ascii="Times New Roman" w:hAnsi="Times New Roman" w:cs="Times New Roman"/>
        </w:rPr>
        <w:t>, технике и тактике, правил игры.</w:t>
      </w: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  </w:t>
      </w:r>
      <w:r w:rsidRPr="0078547B">
        <w:rPr>
          <w:rFonts w:ascii="Times New Roman" w:hAnsi="Times New Roman" w:cs="Times New Roman"/>
          <w:b/>
        </w:rPr>
        <w:t xml:space="preserve">Принципы </w:t>
      </w:r>
      <w:r w:rsidRPr="0078547B">
        <w:rPr>
          <w:rFonts w:ascii="Times New Roman" w:hAnsi="Times New Roman" w:cs="Times New Roman"/>
        </w:rPr>
        <w:t xml:space="preserve">- от простого к сложному, от знакомого к неизвестному - на которых строятся учебные занятия, дают возможность последовательно от класса </w:t>
      </w:r>
      <w:r>
        <w:rPr>
          <w:rFonts w:ascii="Times New Roman" w:hAnsi="Times New Roman" w:cs="Times New Roman"/>
        </w:rPr>
        <w:t xml:space="preserve">к классу обучать учащихся новым </w:t>
      </w:r>
      <w:r w:rsidRPr="0078547B">
        <w:rPr>
          <w:rFonts w:ascii="Times New Roman" w:hAnsi="Times New Roman" w:cs="Times New Roman"/>
        </w:rPr>
        <w:t xml:space="preserve"> более </w:t>
      </w:r>
      <w:r>
        <w:rPr>
          <w:rFonts w:ascii="Times New Roman" w:hAnsi="Times New Roman" w:cs="Times New Roman"/>
        </w:rPr>
        <w:t>сложным двигательным действиям в волейболе.</w:t>
      </w: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  <w:b/>
        </w:rPr>
        <w:t>Концептуальной основой</w:t>
      </w:r>
      <w:r w:rsidRPr="0078547B">
        <w:rPr>
          <w:rFonts w:ascii="Times New Roman" w:hAnsi="Times New Roman" w:cs="Times New Roman"/>
        </w:rPr>
        <w:t xml:space="preserve">  планирования является с</w:t>
      </w:r>
      <w:r>
        <w:rPr>
          <w:rFonts w:ascii="Times New Roman" w:hAnsi="Times New Roman" w:cs="Times New Roman"/>
        </w:rPr>
        <w:t>оздание предпосылок для обучения</w:t>
      </w:r>
      <w:r w:rsidRPr="007854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волейболу</w:t>
      </w:r>
      <w:r w:rsidRPr="0078547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 дальнейшем обучении каждый год</w:t>
      </w:r>
      <w:r w:rsidRPr="0078547B">
        <w:rPr>
          <w:rFonts w:ascii="Times New Roman" w:hAnsi="Times New Roman" w:cs="Times New Roman"/>
        </w:rPr>
        <w:t xml:space="preserve"> циклически повторяет предыдущий, в котором учащиеся должны выходить на качественно более высокий уровень владения мячом, с повышение физический и двигательных возможностей организма, чтобы игра приносили радость и удовольствие</w:t>
      </w:r>
    </w:p>
    <w:p w:rsidR="00F54F6E" w:rsidRPr="0078547B" w:rsidRDefault="00F54F6E" w:rsidP="00F54F6E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54F6E" w:rsidRPr="0078547B" w:rsidRDefault="00F54F6E" w:rsidP="00F54F6E">
      <w:pPr>
        <w:ind w:right="46"/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color w:val="000000"/>
        </w:rPr>
        <w:t xml:space="preserve"> Комплектация групп проводится в различных возрастных категориях: </w:t>
      </w:r>
      <w:r>
        <w:rPr>
          <w:rFonts w:ascii="Times New Roman" w:hAnsi="Times New Roman" w:cs="Times New Roman"/>
          <w:color w:val="000000"/>
        </w:rPr>
        <w:t xml:space="preserve">14-17 </w:t>
      </w:r>
      <w:r w:rsidRPr="0078547B">
        <w:rPr>
          <w:rFonts w:ascii="Times New Roman" w:hAnsi="Times New Roman" w:cs="Times New Roman"/>
          <w:color w:val="000000"/>
        </w:rPr>
        <w:t xml:space="preserve"> лет.</w:t>
      </w:r>
      <w:r>
        <w:rPr>
          <w:rFonts w:ascii="Times New Roman" w:hAnsi="Times New Roman" w:cs="Times New Roman"/>
          <w:color w:val="000000"/>
        </w:rPr>
        <w:t>(мальчики)</w:t>
      </w:r>
    </w:p>
    <w:p w:rsidR="00F54F6E" w:rsidRPr="0078547B" w:rsidRDefault="00F54F6E" w:rsidP="00F54F6E">
      <w:pPr>
        <w:ind w:right="38"/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color w:val="000000"/>
        </w:rPr>
        <w:t>Программа рассчитана на  34ч.  Режим занятий 1 час в неделю.</w:t>
      </w:r>
    </w:p>
    <w:p w:rsidR="00F54F6E" w:rsidRPr="00443F15" w:rsidRDefault="00F54F6E" w:rsidP="00F54F6E">
      <w:pPr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color w:val="000000"/>
        </w:rPr>
        <w:t>Занятия могут проводиться как индивидуальные, так и групповые</w:t>
      </w:r>
    </w:p>
    <w:p w:rsidR="00F54F6E" w:rsidRPr="0078547B" w:rsidRDefault="00F54F6E" w:rsidP="00F54F6E">
      <w:pPr>
        <w:jc w:val="both"/>
        <w:rPr>
          <w:rFonts w:ascii="Times New Roman" w:hAnsi="Times New Roman" w:cs="Times New Roman"/>
          <w:b/>
        </w:rPr>
      </w:pPr>
      <w:r w:rsidRPr="0078547B">
        <w:rPr>
          <w:rFonts w:ascii="Times New Roman" w:hAnsi="Times New Roman" w:cs="Times New Roman"/>
          <w:b/>
        </w:rPr>
        <w:t xml:space="preserve">             ПЛАНИРУЕМЫЕ  РЕЗУЛЬТАТЫ  ОСВОЕНИЯ  ПРОГРАММЫ</w:t>
      </w:r>
    </w:p>
    <w:p w:rsidR="00F54F6E" w:rsidRPr="0078547B" w:rsidRDefault="00F54F6E" w:rsidP="00F54F6E">
      <w:pPr>
        <w:ind w:right="120"/>
        <w:jc w:val="both"/>
        <w:rPr>
          <w:rFonts w:ascii="Times New Roman" w:hAnsi="Times New Roman" w:cs="Times New Roman"/>
          <w:color w:val="000000"/>
        </w:rPr>
      </w:pPr>
    </w:p>
    <w:p w:rsidR="00F54F6E" w:rsidRPr="0078547B" w:rsidRDefault="00F54F6E" w:rsidP="00F54F6E">
      <w:pPr>
        <w:ind w:right="120"/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color w:val="000000"/>
        </w:rPr>
        <w:lastRenderedPageBreak/>
        <w:t xml:space="preserve">В результате освоения программы спортивной секции обучающиеся </w:t>
      </w:r>
      <w:r>
        <w:rPr>
          <w:rFonts w:ascii="Times New Roman" w:hAnsi="Times New Roman" w:cs="Times New Roman"/>
          <w:color w:val="000000"/>
        </w:rPr>
        <w:t>должны</w:t>
      </w:r>
    </w:p>
    <w:p w:rsidR="00F54F6E" w:rsidRDefault="00F54F6E" w:rsidP="00F54F6E">
      <w:pPr>
        <w:ind w:right="1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54F6E" w:rsidRPr="0078547B" w:rsidRDefault="00F54F6E" w:rsidP="00F54F6E">
      <w:pPr>
        <w:ind w:right="120"/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b/>
          <w:bCs/>
          <w:color w:val="000000"/>
        </w:rPr>
        <w:t xml:space="preserve">знать:                 </w:t>
      </w:r>
    </w:p>
    <w:p w:rsidR="00F54F6E" w:rsidRDefault="00F54F6E" w:rsidP="00F54F6E">
      <w:pPr>
        <w:jc w:val="both"/>
        <w:rPr>
          <w:rFonts w:ascii="Times New Roman" w:hAnsi="Times New Roman" w:cs="Times New Roman"/>
        </w:rPr>
      </w:pPr>
      <w:r w:rsidRPr="003460C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Pr="003460C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-</w:t>
      </w:r>
      <w:r w:rsidRPr="003460CF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</w:rPr>
        <w:t>о</w:t>
      </w:r>
      <w:r w:rsidRPr="003460CF">
        <w:rPr>
          <w:rFonts w:ascii="Times New Roman" w:hAnsi="Times New Roman" w:cs="Times New Roman"/>
        </w:rPr>
        <w:t>сновы истории развития волейбола в России;</w:t>
      </w:r>
    </w:p>
    <w:p w:rsidR="00F54F6E" w:rsidRPr="003460CF" w:rsidRDefault="00F54F6E" w:rsidP="00F54F6E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 </w:t>
      </w:r>
      <w:r w:rsidRPr="003460CF">
        <w:rPr>
          <w:rFonts w:ascii="Times New Roman" w:hAnsi="Times New Roman" w:cs="Times New Roman"/>
        </w:rPr>
        <w:t>строении и функциях организма человека;</w:t>
      </w:r>
    </w:p>
    <w:p w:rsidR="00F54F6E" w:rsidRPr="003460CF" w:rsidRDefault="00F54F6E" w:rsidP="00F54F6E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Pr="003460CF">
        <w:rPr>
          <w:rFonts w:ascii="Times New Roman" w:hAnsi="Times New Roman" w:cs="Times New Roman"/>
        </w:rPr>
        <w:t>равила личной гигиены, профилактики травматизма и оказание доврачебной помощи при занятиях физическими упражнениями;</w:t>
      </w:r>
    </w:p>
    <w:p w:rsidR="00F54F6E" w:rsidRPr="003460CF" w:rsidRDefault="00F54F6E" w:rsidP="00F54F6E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Pr="003460CF">
        <w:rPr>
          <w:rFonts w:ascii="Times New Roman" w:hAnsi="Times New Roman" w:cs="Times New Roman"/>
        </w:rPr>
        <w:t>равила игры в волейбол; места занятий, инвентарь.</w:t>
      </w:r>
    </w:p>
    <w:p w:rsidR="00F54F6E" w:rsidRPr="0078547B" w:rsidRDefault="00F54F6E" w:rsidP="00F54F6E">
      <w:pPr>
        <w:ind w:left="244" w:right="120" w:firstLine="716"/>
        <w:jc w:val="both"/>
        <w:rPr>
          <w:rFonts w:ascii="Times New Roman" w:hAnsi="Times New Roman" w:cs="Times New Roman"/>
          <w:color w:val="000000"/>
        </w:rPr>
      </w:pPr>
    </w:p>
    <w:p w:rsidR="00F54F6E" w:rsidRPr="0078547B" w:rsidRDefault="00F54F6E" w:rsidP="00F54F6E">
      <w:pPr>
        <w:ind w:left="242" w:right="132"/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b/>
          <w:bCs/>
          <w:color w:val="000000"/>
        </w:rPr>
        <w:t xml:space="preserve">уметь: </w:t>
      </w:r>
      <w:r w:rsidRPr="0078547B">
        <w:rPr>
          <w:rFonts w:ascii="Times New Roman" w:hAnsi="Times New Roman" w:cs="Times New Roman"/>
          <w:color w:val="000000"/>
        </w:rPr>
        <w:t xml:space="preserve"> - самостоятельно составлять комплексы физических упражнений для   </w:t>
      </w:r>
    </w:p>
    <w:p w:rsidR="00F54F6E" w:rsidRPr="0078547B" w:rsidRDefault="00F54F6E" w:rsidP="00F54F6E">
      <w:pPr>
        <w:ind w:left="242" w:right="132"/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color w:val="000000"/>
        </w:rPr>
        <w:t xml:space="preserve">                  индивидуальных тренировок различной направленности;</w:t>
      </w:r>
    </w:p>
    <w:p w:rsidR="00F54F6E" w:rsidRPr="0078547B" w:rsidRDefault="00F54F6E" w:rsidP="00F54F6E">
      <w:pPr>
        <w:ind w:left="242" w:right="132" w:firstLine="716"/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78547B">
        <w:rPr>
          <w:rFonts w:ascii="Times New Roman" w:hAnsi="Times New Roman" w:cs="Times New Roman"/>
          <w:color w:val="000000"/>
        </w:rPr>
        <w:t xml:space="preserve"> - вести соревновательную деятельность</w:t>
      </w:r>
    </w:p>
    <w:p w:rsidR="00F54F6E" w:rsidRPr="0078547B" w:rsidRDefault="00F54F6E" w:rsidP="00F54F6E">
      <w:pPr>
        <w:ind w:left="242" w:right="132" w:firstLine="716"/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color w:val="000000"/>
        </w:rPr>
        <w:t xml:space="preserve">   -  организовать игру в </w:t>
      </w:r>
      <w:r>
        <w:rPr>
          <w:rFonts w:ascii="Times New Roman" w:hAnsi="Times New Roman" w:cs="Times New Roman"/>
          <w:color w:val="000000"/>
        </w:rPr>
        <w:t>волейбол</w:t>
      </w:r>
      <w:r w:rsidRPr="0078547B">
        <w:rPr>
          <w:rFonts w:ascii="Times New Roman" w:hAnsi="Times New Roman" w:cs="Times New Roman"/>
          <w:color w:val="000000"/>
        </w:rPr>
        <w:t xml:space="preserve">   для своих  товарищей.</w:t>
      </w:r>
    </w:p>
    <w:p w:rsidR="00F54F6E" w:rsidRPr="0078547B" w:rsidRDefault="00F54F6E" w:rsidP="00F54F6E">
      <w:pPr>
        <w:ind w:left="242" w:right="132" w:firstLine="716"/>
        <w:jc w:val="both"/>
        <w:rPr>
          <w:rFonts w:ascii="Times New Roman" w:hAnsi="Times New Roman" w:cs="Times New Roman"/>
          <w:color w:val="000000"/>
        </w:rPr>
      </w:pPr>
    </w:p>
    <w:p w:rsidR="00F54F6E" w:rsidRPr="0078547B" w:rsidRDefault="00F54F6E" w:rsidP="00F54F6E">
      <w:pPr>
        <w:ind w:left="710"/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b/>
          <w:bCs/>
          <w:color w:val="000000"/>
        </w:rPr>
        <w:t xml:space="preserve">                     Способы проверки.</w:t>
      </w:r>
    </w:p>
    <w:p w:rsidR="00F54F6E" w:rsidRPr="0078547B" w:rsidRDefault="00F54F6E" w:rsidP="00F54F6E">
      <w:pPr>
        <w:ind w:firstLine="710"/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color w:val="000000"/>
        </w:rPr>
        <w:t>Сдача нормативов, тестовые задания,  игры, проведение состязаний.</w:t>
      </w:r>
    </w:p>
    <w:p w:rsidR="00F54F6E" w:rsidRPr="0078547B" w:rsidRDefault="00F54F6E" w:rsidP="00F54F6E">
      <w:pPr>
        <w:ind w:left="360"/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color w:val="000000"/>
        </w:rPr>
        <w:t>     </w:t>
      </w:r>
      <w:r w:rsidRPr="0078547B">
        <w:rPr>
          <w:rFonts w:ascii="Times New Roman" w:hAnsi="Times New Roman" w:cs="Times New Roman"/>
          <w:bCs/>
          <w:color w:val="000000"/>
        </w:rPr>
        <w:t>Итоги</w:t>
      </w:r>
      <w:r w:rsidRPr="0078547B">
        <w:rPr>
          <w:rFonts w:ascii="Times New Roman" w:hAnsi="Times New Roman" w:cs="Times New Roman"/>
          <w:color w:val="000000"/>
        </w:rPr>
        <w:t> подводятся в форме соревнований различного уровня, участия в товарищеских встречах,  тестирования.</w:t>
      </w:r>
    </w:p>
    <w:p w:rsidR="00F54F6E" w:rsidRPr="0078547B" w:rsidRDefault="00F54F6E" w:rsidP="00F54F6E">
      <w:pPr>
        <w:ind w:left="360"/>
        <w:jc w:val="both"/>
        <w:rPr>
          <w:rFonts w:ascii="Times New Roman" w:hAnsi="Times New Roman" w:cs="Times New Roman"/>
          <w:color w:val="000000"/>
        </w:rPr>
      </w:pPr>
    </w:p>
    <w:p w:rsidR="00F54F6E" w:rsidRPr="0078547B" w:rsidRDefault="00F54F6E" w:rsidP="00F54F6E">
      <w:pPr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78547B">
        <w:rPr>
          <w:rFonts w:ascii="Times New Roman" w:hAnsi="Times New Roman" w:cs="Times New Roman"/>
          <w:b/>
          <w:color w:val="000000"/>
        </w:rPr>
        <w:t xml:space="preserve">                             УЧЕБНО-ТЕМАТИЧЕСКИЙ  ПЛАН</w:t>
      </w:r>
    </w:p>
    <w:p w:rsidR="00F54F6E" w:rsidRPr="0078547B" w:rsidRDefault="00F54F6E" w:rsidP="00F54F6E">
      <w:pPr>
        <w:ind w:left="360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Style w:val="a4"/>
        <w:tblW w:w="9889" w:type="dxa"/>
        <w:tblLayout w:type="fixed"/>
        <w:tblLook w:val="01E0"/>
      </w:tblPr>
      <w:tblGrid>
        <w:gridCol w:w="392"/>
        <w:gridCol w:w="6379"/>
        <w:gridCol w:w="850"/>
        <w:gridCol w:w="992"/>
        <w:gridCol w:w="1276"/>
      </w:tblGrid>
      <w:tr w:rsidR="00F54F6E" w:rsidRPr="00443F15" w:rsidTr="00F54F6E">
        <w:trPr>
          <w:trHeight w:val="276"/>
        </w:trPr>
        <w:tc>
          <w:tcPr>
            <w:tcW w:w="392" w:type="dxa"/>
            <w:vMerge w:val="restart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6379" w:type="dxa"/>
            <w:vMerge w:val="restart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850" w:type="dxa"/>
            <w:vMerge w:val="restart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2268" w:type="dxa"/>
            <w:gridSpan w:val="2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F54F6E" w:rsidRPr="00443F15" w:rsidTr="00F54F6E">
        <w:trPr>
          <w:trHeight w:val="276"/>
        </w:trPr>
        <w:tc>
          <w:tcPr>
            <w:tcW w:w="392" w:type="dxa"/>
            <w:vMerge/>
            <w:hideMark/>
          </w:tcPr>
          <w:p w:rsidR="00F54F6E" w:rsidRPr="00443F15" w:rsidRDefault="00F54F6E" w:rsidP="00F54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Merge/>
            <w:hideMark/>
          </w:tcPr>
          <w:p w:rsidR="00F54F6E" w:rsidRPr="00443F15" w:rsidRDefault="00F54F6E" w:rsidP="00F54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F54F6E" w:rsidRPr="00443F15" w:rsidRDefault="00F54F6E" w:rsidP="00F54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F54F6E" w:rsidRPr="00443F15" w:rsidTr="00F54F6E">
        <w:trPr>
          <w:trHeight w:val="473"/>
        </w:trPr>
        <w:tc>
          <w:tcPr>
            <w:tcW w:w="392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Основы знаний.</w:t>
            </w:r>
          </w:p>
        </w:tc>
        <w:tc>
          <w:tcPr>
            <w:tcW w:w="850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F54F6E" w:rsidRPr="00443F15" w:rsidTr="00F54F6E">
        <w:tc>
          <w:tcPr>
            <w:tcW w:w="392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379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ТБ на занятиях волейбол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история развития волейбола</w:t>
            </w:r>
          </w:p>
        </w:tc>
        <w:tc>
          <w:tcPr>
            <w:tcW w:w="850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4F6E" w:rsidRPr="00443F15" w:rsidTr="00F54F6E">
        <w:tc>
          <w:tcPr>
            <w:tcW w:w="392" w:type="dxa"/>
            <w:vMerge w:val="restart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технике и тактике игры.</w:t>
            </w:r>
          </w:p>
        </w:tc>
        <w:tc>
          <w:tcPr>
            <w:tcW w:w="850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4F6E" w:rsidRPr="00443F15" w:rsidTr="00F54F6E">
        <w:tc>
          <w:tcPr>
            <w:tcW w:w="392" w:type="dxa"/>
            <w:vMerge/>
            <w:hideMark/>
          </w:tcPr>
          <w:p w:rsidR="00F54F6E" w:rsidRPr="00443F15" w:rsidRDefault="00F54F6E" w:rsidP="00F54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игры в волейбол </w:t>
            </w:r>
          </w:p>
        </w:tc>
        <w:tc>
          <w:tcPr>
            <w:tcW w:w="850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4F6E" w:rsidRPr="00443F15" w:rsidTr="00F54F6E">
        <w:tc>
          <w:tcPr>
            <w:tcW w:w="392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6379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Технические и тактические приемы.</w:t>
            </w:r>
          </w:p>
        </w:tc>
        <w:tc>
          <w:tcPr>
            <w:tcW w:w="850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4F6E" w:rsidRPr="00443F15" w:rsidTr="00F54F6E">
        <w:tc>
          <w:tcPr>
            <w:tcW w:w="392" w:type="dxa"/>
            <w:vMerge w:val="restart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253178261"/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Подачи.</w:t>
            </w:r>
          </w:p>
        </w:tc>
        <w:tc>
          <w:tcPr>
            <w:tcW w:w="850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4F6E" w:rsidRPr="00443F15" w:rsidTr="00F54F6E">
        <w:tc>
          <w:tcPr>
            <w:tcW w:w="392" w:type="dxa"/>
            <w:vMerge/>
            <w:hideMark/>
          </w:tcPr>
          <w:p w:rsidR="00F54F6E" w:rsidRPr="00443F15" w:rsidRDefault="00F54F6E" w:rsidP="00F54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Передачи. </w:t>
            </w:r>
          </w:p>
        </w:tc>
        <w:tc>
          <w:tcPr>
            <w:tcW w:w="850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4F6E" w:rsidRPr="00443F15" w:rsidTr="00F54F6E">
        <w:tc>
          <w:tcPr>
            <w:tcW w:w="392" w:type="dxa"/>
            <w:vMerge/>
            <w:hideMark/>
          </w:tcPr>
          <w:p w:rsidR="00F54F6E" w:rsidRPr="00443F15" w:rsidRDefault="00F54F6E" w:rsidP="00F54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Нападающий удар.</w:t>
            </w:r>
          </w:p>
        </w:tc>
        <w:tc>
          <w:tcPr>
            <w:tcW w:w="850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54F6E" w:rsidRPr="00443F15" w:rsidTr="00F54F6E">
        <w:tc>
          <w:tcPr>
            <w:tcW w:w="392" w:type="dxa"/>
            <w:vMerge/>
            <w:hideMark/>
          </w:tcPr>
          <w:p w:rsidR="00F54F6E" w:rsidRPr="00443F15" w:rsidRDefault="00F54F6E" w:rsidP="00F54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Блокирование.</w:t>
            </w:r>
          </w:p>
        </w:tc>
        <w:tc>
          <w:tcPr>
            <w:tcW w:w="850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4F6E" w:rsidRPr="00443F15" w:rsidTr="00F54F6E">
        <w:tc>
          <w:tcPr>
            <w:tcW w:w="392" w:type="dxa"/>
            <w:vMerge/>
            <w:hideMark/>
          </w:tcPr>
          <w:p w:rsidR="00F54F6E" w:rsidRPr="00443F15" w:rsidRDefault="00F54F6E" w:rsidP="00F54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Комбинированные упражнения. </w:t>
            </w:r>
          </w:p>
        </w:tc>
        <w:tc>
          <w:tcPr>
            <w:tcW w:w="850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4F6E" w:rsidRPr="00443F15" w:rsidTr="00F54F6E">
        <w:tc>
          <w:tcPr>
            <w:tcW w:w="392" w:type="dxa"/>
            <w:vMerge/>
            <w:hideMark/>
          </w:tcPr>
          <w:p w:rsidR="00F54F6E" w:rsidRPr="00443F15" w:rsidRDefault="00F54F6E" w:rsidP="00F54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Учебно-тренировочные игры. </w:t>
            </w:r>
          </w:p>
        </w:tc>
        <w:tc>
          <w:tcPr>
            <w:tcW w:w="850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54F6E" w:rsidRPr="00443F15" w:rsidTr="00F54F6E">
        <w:tc>
          <w:tcPr>
            <w:tcW w:w="392" w:type="dxa"/>
            <w:vMerge/>
            <w:hideMark/>
          </w:tcPr>
          <w:p w:rsidR="00F54F6E" w:rsidRPr="00443F15" w:rsidRDefault="00F54F6E" w:rsidP="00F54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Судейство игр. </w:t>
            </w:r>
          </w:p>
        </w:tc>
        <w:tc>
          <w:tcPr>
            <w:tcW w:w="850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bookmarkEnd w:id="0"/>
      <w:tr w:rsidR="00F54F6E" w:rsidRPr="00443F15" w:rsidTr="00F54F6E">
        <w:tc>
          <w:tcPr>
            <w:tcW w:w="392" w:type="dxa"/>
            <w:vMerge/>
            <w:hideMark/>
          </w:tcPr>
          <w:p w:rsidR="00F54F6E" w:rsidRPr="00443F15" w:rsidRDefault="00F54F6E" w:rsidP="00F54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игры</w:t>
            </w:r>
          </w:p>
        </w:tc>
        <w:tc>
          <w:tcPr>
            <w:tcW w:w="850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4F6E" w:rsidRPr="00443F15" w:rsidTr="00F54F6E">
        <w:tc>
          <w:tcPr>
            <w:tcW w:w="392" w:type="dxa"/>
            <w:vMerge/>
            <w:hideMark/>
          </w:tcPr>
          <w:p w:rsidR="00F54F6E" w:rsidRPr="00443F15" w:rsidRDefault="00F54F6E" w:rsidP="00F54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1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850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F54F6E" w:rsidRPr="00443F15" w:rsidRDefault="00F54F6E" w:rsidP="00F54F6E">
            <w:pPr>
              <w:spacing w:before="33" w:after="33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F54F6E" w:rsidRPr="00443F15" w:rsidRDefault="00F54F6E" w:rsidP="00F54F6E">
      <w:pPr>
        <w:spacing w:before="33" w:after="33"/>
        <w:jc w:val="center"/>
        <w:rPr>
          <w:rFonts w:ascii="Times New Roman" w:hAnsi="Times New Roman" w:cs="Times New Roman"/>
          <w:color w:val="000000"/>
        </w:rPr>
      </w:pPr>
      <w:r w:rsidRPr="00443F15">
        <w:rPr>
          <w:rFonts w:ascii="Times New Roman" w:hAnsi="Times New Roman" w:cs="Times New Roman"/>
          <w:color w:val="000000"/>
        </w:rPr>
        <w:t> </w:t>
      </w:r>
    </w:p>
    <w:p w:rsidR="00F54F6E" w:rsidRPr="0015400E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jc w:val="both"/>
        <w:rPr>
          <w:rFonts w:ascii="Times New Roman" w:hAnsi="Times New Roman" w:cs="Times New Roman"/>
        </w:rPr>
      </w:pPr>
    </w:p>
    <w:p w:rsidR="00F54F6E" w:rsidRPr="0078547B" w:rsidRDefault="00F54F6E" w:rsidP="00F54F6E">
      <w:pPr>
        <w:ind w:left="-567"/>
        <w:jc w:val="both"/>
        <w:rPr>
          <w:rFonts w:ascii="Times New Roman" w:hAnsi="Times New Roman" w:cs="Times New Roman"/>
          <w:b/>
        </w:rPr>
      </w:pPr>
      <w:r w:rsidRPr="0078547B">
        <w:rPr>
          <w:rFonts w:ascii="Times New Roman" w:hAnsi="Times New Roman" w:cs="Times New Roman"/>
        </w:rPr>
        <w:t xml:space="preserve">                                                    </w:t>
      </w:r>
      <w:r w:rsidRPr="0078547B">
        <w:rPr>
          <w:rFonts w:ascii="Times New Roman" w:hAnsi="Times New Roman" w:cs="Times New Roman"/>
          <w:b/>
        </w:rPr>
        <w:t>СОДЕРЖАНИЕ  ПРОГРАММЫ</w:t>
      </w:r>
    </w:p>
    <w:p w:rsidR="00F54F6E" w:rsidRDefault="00F54F6E" w:rsidP="00F54F6E">
      <w:pPr>
        <w:jc w:val="both"/>
        <w:rPr>
          <w:rFonts w:ascii="Times New Roman" w:hAnsi="Times New Roman" w:cs="Times New Roman"/>
        </w:rPr>
      </w:pPr>
      <w:r w:rsidRPr="00DC3D0D">
        <w:rPr>
          <w:rFonts w:ascii="Times New Roman" w:hAnsi="Times New Roman" w:cs="Times New Roman"/>
        </w:rPr>
        <w:t>    </w:t>
      </w:r>
    </w:p>
    <w:p w:rsidR="00F54F6E" w:rsidRPr="002270CE" w:rsidRDefault="00F54F6E" w:rsidP="00F54F6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 xml:space="preserve">Материал программы разбит на два раздела: раздел основы знаний и технико-тактические приемы. </w:t>
      </w:r>
    </w:p>
    <w:p w:rsidR="00F54F6E" w:rsidRPr="002270CE" w:rsidRDefault="00F54F6E" w:rsidP="00F54F6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b/>
          <w:color w:val="000000"/>
          <w:lang w:val="en-US"/>
        </w:rPr>
        <w:t>I</w:t>
      </w:r>
      <w:r w:rsidRPr="002270CE">
        <w:rPr>
          <w:rFonts w:ascii="Times New Roman" w:hAnsi="Times New Roman" w:cs="Times New Roman"/>
          <w:b/>
          <w:color w:val="000000"/>
        </w:rPr>
        <w:t>. Основы знаний – 3 часа</w:t>
      </w:r>
      <w:r w:rsidRPr="002270CE">
        <w:rPr>
          <w:rFonts w:ascii="Times New Roman" w:hAnsi="Times New Roman" w:cs="Times New Roman"/>
          <w:color w:val="000000"/>
        </w:rPr>
        <w:t xml:space="preserve"> </w:t>
      </w:r>
    </w:p>
    <w:p w:rsidR="00F54F6E" w:rsidRPr="002270CE" w:rsidRDefault="00F54F6E" w:rsidP="00F54F6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>-  ТБ на занятиях игры в волейбол и история развития волейбола</w:t>
      </w:r>
    </w:p>
    <w:p w:rsidR="00F54F6E" w:rsidRPr="002270CE" w:rsidRDefault="00F54F6E" w:rsidP="00F54F6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>- понятие о технике и тактике игры;</w:t>
      </w:r>
    </w:p>
    <w:p w:rsidR="00F54F6E" w:rsidRPr="002270CE" w:rsidRDefault="00F54F6E" w:rsidP="00F54F6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>- основные положения правил игры в волейбол. Нарушения, жесты судей.</w:t>
      </w:r>
    </w:p>
    <w:p w:rsidR="00F54F6E" w:rsidRPr="002270CE" w:rsidRDefault="00F54F6E" w:rsidP="00F54F6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b/>
          <w:color w:val="000000"/>
          <w:lang w:val="en-US"/>
        </w:rPr>
        <w:t>II</w:t>
      </w:r>
      <w:r w:rsidRPr="002270CE">
        <w:rPr>
          <w:rFonts w:ascii="Times New Roman" w:hAnsi="Times New Roman" w:cs="Times New Roman"/>
          <w:b/>
          <w:color w:val="000000"/>
        </w:rPr>
        <w:t xml:space="preserve">. Технико-тактические приемы – </w:t>
      </w:r>
      <w:r>
        <w:rPr>
          <w:rFonts w:ascii="Times New Roman" w:hAnsi="Times New Roman" w:cs="Times New Roman"/>
          <w:b/>
          <w:color w:val="000000"/>
        </w:rPr>
        <w:t>30 часов</w:t>
      </w:r>
    </w:p>
    <w:p w:rsidR="00F54F6E" w:rsidRPr="002270CE" w:rsidRDefault="00F54F6E" w:rsidP="00F54F6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b/>
          <w:color w:val="000000"/>
        </w:rPr>
        <w:t xml:space="preserve">1. Подачи – </w:t>
      </w:r>
      <w:r>
        <w:rPr>
          <w:rFonts w:ascii="Times New Roman" w:hAnsi="Times New Roman" w:cs="Times New Roman"/>
          <w:b/>
          <w:color w:val="000000"/>
        </w:rPr>
        <w:t>2 часа</w:t>
      </w:r>
    </w:p>
    <w:p w:rsidR="00F54F6E" w:rsidRPr="002270CE" w:rsidRDefault="00F54F6E" w:rsidP="00F54F6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 xml:space="preserve">- техника выполнения прямой нижней подачи; </w:t>
      </w:r>
    </w:p>
    <w:p w:rsidR="00F54F6E" w:rsidRPr="002270CE" w:rsidRDefault="00F54F6E" w:rsidP="00F54F6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 xml:space="preserve">- прямая верхняя подача; </w:t>
      </w:r>
    </w:p>
    <w:p w:rsidR="00F54F6E" w:rsidRPr="002270CE" w:rsidRDefault="00F54F6E" w:rsidP="00F54F6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 xml:space="preserve">- ознакомление с техникой выполнения верхней боковой подачи. </w:t>
      </w:r>
    </w:p>
    <w:p w:rsidR="00F54F6E" w:rsidRPr="002270CE" w:rsidRDefault="00F54F6E" w:rsidP="00F54F6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b/>
          <w:color w:val="000000"/>
        </w:rPr>
        <w:t xml:space="preserve">2. Передачи </w:t>
      </w:r>
      <w:r>
        <w:rPr>
          <w:rFonts w:ascii="Times New Roman" w:hAnsi="Times New Roman" w:cs="Times New Roman"/>
          <w:b/>
          <w:color w:val="000000"/>
        </w:rPr>
        <w:t>-3 часа</w:t>
      </w:r>
    </w:p>
    <w:p w:rsidR="00F54F6E" w:rsidRPr="002270CE" w:rsidRDefault="00F54F6E" w:rsidP="00F54F6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>- верхняя передача двумя руками перед собой с выходом;</w:t>
      </w:r>
    </w:p>
    <w:p w:rsidR="00F54F6E" w:rsidRPr="002270CE" w:rsidRDefault="00F54F6E" w:rsidP="00F54F6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 xml:space="preserve">- приём мяча снизу двумя руками; </w:t>
      </w:r>
    </w:p>
    <w:p w:rsidR="00F54F6E" w:rsidRPr="002270CE" w:rsidRDefault="00F54F6E" w:rsidP="00F54F6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>- верхняя передача двумя руками над собой через голову;</w:t>
      </w:r>
    </w:p>
    <w:p w:rsidR="00F54F6E" w:rsidRPr="002270CE" w:rsidRDefault="00F54F6E" w:rsidP="00F54F6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 xml:space="preserve">- верхняя передача двумя руками в прыжке. </w:t>
      </w:r>
    </w:p>
    <w:p w:rsidR="00F54F6E" w:rsidRPr="002270CE" w:rsidRDefault="00F54F6E" w:rsidP="00F54F6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b/>
          <w:color w:val="000000"/>
        </w:rPr>
        <w:t xml:space="preserve">3. Нападающий удар – </w:t>
      </w:r>
      <w:r>
        <w:rPr>
          <w:rFonts w:ascii="Times New Roman" w:hAnsi="Times New Roman" w:cs="Times New Roman"/>
          <w:b/>
          <w:color w:val="000000"/>
        </w:rPr>
        <w:t>4 часа</w:t>
      </w:r>
    </w:p>
    <w:p w:rsidR="00F54F6E" w:rsidRPr="002270CE" w:rsidRDefault="00F54F6E" w:rsidP="00F54F6E">
      <w:pPr>
        <w:spacing w:before="33" w:after="33"/>
        <w:ind w:left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 xml:space="preserve">- техника выполнения прямого нападающего удара правой и левой рукой перевод правой рукой (влево и вправо из зоны 4;2;3.); </w:t>
      </w:r>
    </w:p>
    <w:p w:rsidR="00F54F6E" w:rsidRPr="002270CE" w:rsidRDefault="00F54F6E" w:rsidP="00F54F6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 xml:space="preserve">-ознакомление с техникой постановки одиночного и группового блока. </w:t>
      </w:r>
    </w:p>
    <w:p w:rsidR="00F54F6E" w:rsidRPr="002270CE" w:rsidRDefault="00F54F6E" w:rsidP="00F54F6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b/>
          <w:color w:val="000000"/>
        </w:rPr>
        <w:t xml:space="preserve">4. Блокирование – </w:t>
      </w:r>
      <w:r>
        <w:rPr>
          <w:rFonts w:ascii="Times New Roman" w:hAnsi="Times New Roman" w:cs="Times New Roman"/>
          <w:b/>
          <w:color w:val="000000"/>
        </w:rPr>
        <w:t>3 часа</w:t>
      </w:r>
    </w:p>
    <w:p w:rsidR="00F54F6E" w:rsidRPr="002270CE" w:rsidRDefault="00F54F6E" w:rsidP="00F54F6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>- техника выполнения блока</w:t>
      </w:r>
    </w:p>
    <w:p w:rsidR="00F54F6E" w:rsidRPr="002270CE" w:rsidRDefault="00F54F6E" w:rsidP="00F54F6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>– одиночное после набрасывания</w:t>
      </w:r>
    </w:p>
    <w:p w:rsidR="00F54F6E" w:rsidRPr="002270CE" w:rsidRDefault="00F54F6E" w:rsidP="00F54F6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>– одиночное в игре</w:t>
      </w:r>
    </w:p>
    <w:p w:rsidR="00F54F6E" w:rsidRPr="002270CE" w:rsidRDefault="00F54F6E" w:rsidP="00F54F6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>– групповое после набрасывания</w:t>
      </w:r>
    </w:p>
    <w:p w:rsidR="00F54F6E" w:rsidRPr="002270CE" w:rsidRDefault="00F54F6E" w:rsidP="00F54F6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>– групповое в игре</w:t>
      </w:r>
    </w:p>
    <w:p w:rsidR="00F54F6E" w:rsidRPr="002270CE" w:rsidRDefault="00F54F6E" w:rsidP="00F54F6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b/>
          <w:color w:val="000000"/>
        </w:rPr>
        <w:t xml:space="preserve">4. Комбинированные упражнения – </w:t>
      </w:r>
      <w:r>
        <w:rPr>
          <w:rFonts w:ascii="Times New Roman" w:hAnsi="Times New Roman" w:cs="Times New Roman"/>
          <w:b/>
          <w:color w:val="000000"/>
        </w:rPr>
        <w:t>5  часов</w:t>
      </w:r>
    </w:p>
    <w:p w:rsidR="00F54F6E" w:rsidRPr="002270CE" w:rsidRDefault="00F54F6E" w:rsidP="00F54F6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 xml:space="preserve">- подача – передача; </w:t>
      </w:r>
    </w:p>
    <w:p w:rsidR="00F54F6E" w:rsidRPr="002270CE" w:rsidRDefault="00F54F6E" w:rsidP="00F54F6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 xml:space="preserve">- подача – передача – нападающий удар; </w:t>
      </w:r>
    </w:p>
    <w:p w:rsidR="00F54F6E" w:rsidRPr="002270CE" w:rsidRDefault="00F54F6E" w:rsidP="00F54F6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 xml:space="preserve">- передача – нападающий удар – передача (игра в защите). </w:t>
      </w:r>
    </w:p>
    <w:p w:rsidR="00F54F6E" w:rsidRPr="002270CE" w:rsidRDefault="00F54F6E" w:rsidP="00F54F6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b/>
          <w:color w:val="000000"/>
        </w:rPr>
        <w:t>5.</w:t>
      </w:r>
      <w:r w:rsidRPr="002270CE">
        <w:rPr>
          <w:rFonts w:ascii="Times New Roman" w:hAnsi="Times New Roman" w:cs="Times New Roman"/>
          <w:color w:val="000000"/>
        </w:rPr>
        <w:t xml:space="preserve"> </w:t>
      </w:r>
      <w:r w:rsidRPr="002270CE">
        <w:rPr>
          <w:rFonts w:ascii="Times New Roman" w:hAnsi="Times New Roman" w:cs="Times New Roman"/>
          <w:b/>
          <w:color w:val="000000"/>
        </w:rPr>
        <w:t xml:space="preserve">Учебно-тренировочные игры – </w:t>
      </w:r>
      <w:r>
        <w:rPr>
          <w:rFonts w:ascii="Times New Roman" w:hAnsi="Times New Roman" w:cs="Times New Roman"/>
          <w:b/>
          <w:color w:val="000000"/>
        </w:rPr>
        <w:t>12  часов</w:t>
      </w:r>
      <w:r w:rsidRPr="002270CE">
        <w:rPr>
          <w:rFonts w:ascii="Times New Roman" w:hAnsi="Times New Roman" w:cs="Times New Roman"/>
          <w:b/>
          <w:color w:val="000000"/>
        </w:rPr>
        <w:t xml:space="preserve"> </w:t>
      </w:r>
    </w:p>
    <w:p w:rsidR="00F54F6E" w:rsidRPr="002270CE" w:rsidRDefault="00F54F6E" w:rsidP="00F54F6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 xml:space="preserve">- отработка навыков взаимодействия игроков на площадке; </w:t>
      </w:r>
    </w:p>
    <w:p w:rsidR="00F54F6E" w:rsidRPr="002270CE" w:rsidRDefault="00F54F6E" w:rsidP="00F54F6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 xml:space="preserve">- отработка индивидуальных действий игроков разных игровых  амплуа. </w:t>
      </w:r>
    </w:p>
    <w:p w:rsidR="00F54F6E" w:rsidRPr="002270CE" w:rsidRDefault="00F54F6E" w:rsidP="00F54F6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b/>
          <w:color w:val="000000"/>
        </w:rPr>
        <w:t xml:space="preserve">6. Судейство игр – </w:t>
      </w:r>
      <w:r>
        <w:rPr>
          <w:rFonts w:ascii="Times New Roman" w:hAnsi="Times New Roman" w:cs="Times New Roman"/>
          <w:b/>
          <w:color w:val="000000"/>
        </w:rPr>
        <w:t>1 час</w:t>
      </w:r>
    </w:p>
    <w:p w:rsidR="00F54F6E" w:rsidRPr="002270CE" w:rsidRDefault="00F54F6E" w:rsidP="00F54F6E">
      <w:pPr>
        <w:spacing w:before="33" w:after="33"/>
        <w:ind w:firstLine="540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 xml:space="preserve">- отработка навыков судейства школьных соревнований. </w:t>
      </w:r>
    </w:p>
    <w:p w:rsidR="00F54F6E" w:rsidRPr="002270CE" w:rsidRDefault="00F54F6E" w:rsidP="00F54F6E">
      <w:pPr>
        <w:spacing w:before="33" w:after="33"/>
        <w:jc w:val="both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color w:val="000000"/>
        </w:rPr>
        <w:t>На каждом занятии осуществляется физическая подготовка учащихся, направленная на развитие основных двигательных качеств и координационных способностей обучающихся.</w:t>
      </w:r>
    </w:p>
    <w:p w:rsidR="00F54F6E" w:rsidRPr="002270CE" w:rsidRDefault="00F54F6E" w:rsidP="00F54F6E">
      <w:pPr>
        <w:spacing w:before="33" w:after="33"/>
        <w:jc w:val="center"/>
        <w:rPr>
          <w:rFonts w:ascii="Times New Roman" w:hAnsi="Times New Roman" w:cs="Times New Roman"/>
          <w:color w:val="000000"/>
        </w:rPr>
      </w:pPr>
      <w:r w:rsidRPr="002270CE">
        <w:rPr>
          <w:rFonts w:ascii="Times New Roman" w:hAnsi="Times New Roman" w:cs="Times New Roman"/>
          <w:b/>
          <w:color w:val="000000"/>
        </w:rPr>
        <w:t> </w:t>
      </w:r>
    </w:p>
    <w:p w:rsidR="00F54F6E" w:rsidRPr="002270CE" w:rsidRDefault="00F54F6E" w:rsidP="00F54F6E">
      <w:pPr>
        <w:ind w:right="38"/>
        <w:jc w:val="both"/>
        <w:rPr>
          <w:rFonts w:ascii="Times New Roman" w:hAnsi="Times New Roman" w:cs="Times New Roman"/>
          <w:color w:val="000000"/>
        </w:rPr>
      </w:pPr>
    </w:p>
    <w:p w:rsidR="00F54F6E" w:rsidRDefault="00F54F6E" w:rsidP="00F54F6E">
      <w:pPr>
        <w:ind w:right="38"/>
        <w:jc w:val="both"/>
        <w:rPr>
          <w:rFonts w:ascii="Times New Roman" w:hAnsi="Times New Roman" w:cs="Times New Roman"/>
          <w:color w:val="000000"/>
        </w:rPr>
      </w:pPr>
    </w:p>
    <w:p w:rsidR="00F54F6E" w:rsidRDefault="00F54F6E" w:rsidP="00F54F6E">
      <w:pPr>
        <w:ind w:right="38"/>
        <w:jc w:val="both"/>
        <w:rPr>
          <w:rFonts w:ascii="Times New Roman" w:hAnsi="Times New Roman" w:cs="Times New Roman"/>
          <w:color w:val="000000"/>
        </w:rPr>
      </w:pPr>
    </w:p>
    <w:p w:rsidR="00F54F6E" w:rsidRDefault="00F54F6E" w:rsidP="00F54F6E">
      <w:pPr>
        <w:ind w:right="38"/>
        <w:jc w:val="both"/>
        <w:rPr>
          <w:rFonts w:ascii="Times New Roman" w:hAnsi="Times New Roman" w:cs="Times New Roman"/>
          <w:color w:val="000000"/>
        </w:rPr>
      </w:pPr>
    </w:p>
    <w:p w:rsidR="00F54F6E" w:rsidRDefault="00F54F6E" w:rsidP="00F54F6E">
      <w:pPr>
        <w:ind w:right="38"/>
        <w:jc w:val="both"/>
        <w:rPr>
          <w:rFonts w:ascii="Times New Roman" w:hAnsi="Times New Roman" w:cs="Times New Roman"/>
          <w:color w:val="000000"/>
        </w:rPr>
      </w:pPr>
    </w:p>
    <w:p w:rsidR="00F54F6E" w:rsidRPr="0078547B" w:rsidRDefault="00F54F6E" w:rsidP="00F54F6E">
      <w:pPr>
        <w:ind w:right="38"/>
        <w:jc w:val="both"/>
        <w:rPr>
          <w:rFonts w:ascii="Times New Roman" w:hAnsi="Times New Roman" w:cs="Times New Roman"/>
          <w:color w:val="000000"/>
        </w:rPr>
      </w:pPr>
    </w:p>
    <w:p w:rsidR="00F54F6E" w:rsidRPr="0078547B" w:rsidRDefault="00F54F6E" w:rsidP="00F54F6E">
      <w:pPr>
        <w:ind w:left="-142"/>
        <w:jc w:val="both"/>
        <w:rPr>
          <w:rFonts w:ascii="Times New Roman" w:hAnsi="Times New Roman" w:cs="Times New Roman"/>
          <w:b/>
        </w:rPr>
      </w:pPr>
    </w:p>
    <w:p w:rsidR="00F54F6E" w:rsidRPr="0078547B" w:rsidRDefault="00F54F6E" w:rsidP="00F54F6E">
      <w:pPr>
        <w:ind w:left="-142"/>
        <w:jc w:val="both"/>
        <w:rPr>
          <w:rFonts w:ascii="Times New Roman" w:hAnsi="Times New Roman" w:cs="Times New Roman"/>
          <w:b/>
        </w:rPr>
      </w:pPr>
      <w:r w:rsidRPr="0078547B">
        <w:rPr>
          <w:rFonts w:ascii="Times New Roman" w:hAnsi="Times New Roman" w:cs="Times New Roman"/>
          <w:b/>
        </w:rPr>
        <w:t>УЧЕБНО-МЕТОДИЧЕСКОЕ  И МАТЕРИАЛЬНО –ТЕХНИЧЕСКОЕ ОБЕСПЕЧЕНИЕ</w:t>
      </w:r>
    </w:p>
    <w:p w:rsidR="00F54F6E" w:rsidRPr="0078547B" w:rsidRDefault="00F54F6E" w:rsidP="00F54F6E">
      <w:pPr>
        <w:spacing w:line="411" w:lineRule="atLeast"/>
        <w:ind w:left="1260"/>
        <w:jc w:val="both"/>
        <w:rPr>
          <w:rFonts w:ascii="Times New Roman" w:hAnsi="Times New Roman" w:cs="Times New Roman"/>
          <w:b/>
          <w:bCs/>
          <w:color w:val="000000"/>
        </w:rPr>
      </w:pPr>
      <w:r w:rsidRPr="0078547B">
        <w:rPr>
          <w:rFonts w:ascii="Times New Roman" w:hAnsi="Times New Roman" w:cs="Times New Roman"/>
          <w:b/>
          <w:bCs/>
          <w:color w:val="000000"/>
        </w:rPr>
        <w:t xml:space="preserve">                               </w:t>
      </w:r>
    </w:p>
    <w:tbl>
      <w:tblPr>
        <w:tblW w:w="103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809"/>
        <w:gridCol w:w="2017"/>
        <w:gridCol w:w="2233"/>
        <w:gridCol w:w="1983"/>
        <w:gridCol w:w="1705"/>
      </w:tblGrid>
      <w:tr w:rsidR="00F54F6E" w:rsidRPr="0078547B" w:rsidTr="00F54F6E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Pr="00756794" w:rsidRDefault="00F54F6E" w:rsidP="00F54F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bookmarkStart w:id="1" w:name="1"/>
            <w:bookmarkStart w:id="2" w:name="d29064c3af346005b9e5e9b6dc91355b3a310b81"/>
            <w:bookmarkEnd w:id="1"/>
            <w:bookmarkEnd w:id="2"/>
            <w:r w:rsidRPr="0075679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Pr="00756794" w:rsidRDefault="00F54F6E" w:rsidP="00F54F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75679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Разделы, темы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Pr="00756794" w:rsidRDefault="00F54F6E" w:rsidP="00F54F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75679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Формы занятия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Pr="00756794" w:rsidRDefault="00F54F6E" w:rsidP="00F54F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75679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Методы, приемы организации учебно-воспитательного процесса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Pr="00756794" w:rsidRDefault="00F54F6E" w:rsidP="00F54F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75679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Дидактический </w:t>
            </w:r>
          </w:p>
          <w:p w:rsidR="00F54F6E" w:rsidRPr="00756794" w:rsidRDefault="00F54F6E" w:rsidP="00F54F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75679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материал и техническое </w:t>
            </w:r>
          </w:p>
          <w:p w:rsidR="00F54F6E" w:rsidRPr="00756794" w:rsidRDefault="00F54F6E" w:rsidP="00F54F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75679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оснащение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Pr="00756794" w:rsidRDefault="00F54F6E" w:rsidP="00F54F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75679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Формы подведения итогов</w:t>
            </w:r>
          </w:p>
        </w:tc>
      </w:tr>
      <w:tr w:rsidR="00F54F6E" w:rsidRPr="0078547B" w:rsidTr="00F54F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Pr="0078547B" w:rsidRDefault="00F54F6E" w:rsidP="00F54F6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8547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Pr="0078547B" w:rsidRDefault="00F54F6E" w:rsidP="00F54F6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3D0D">
              <w:rPr>
                <w:rFonts w:ascii="Times New Roman" w:hAnsi="Times New Roman" w:cs="Times New Roman"/>
              </w:rPr>
              <w:t>Основы знаний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Pr="0078547B" w:rsidRDefault="00F54F6E" w:rsidP="00F54F6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8547B">
              <w:rPr>
                <w:rFonts w:ascii="Times New Roman" w:hAnsi="Times New Roman" w:cs="Times New Roman"/>
                <w:color w:val="000000"/>
                <w:lang w:eastAsia="en-US"/>
              </w:rPr>
              <w:t>Беседа, доклад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Pr="0078547B" w:rsidRDefault="00F54F6E" w:rsidP="00F54F6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8547B">
              <w:rPr>
                <w:rFonts w:ascii="Times New Roman" w:hAnsi="Times New Roman" w:cs="Times New Roman"/>
                <w:color w:val="000000"/>
                <w:lang w:eastAsia="en-US"/>
              </w:rPr>
              <w:t>Словесный, иллюстрированный, коллективно-групповой, индивидуальный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Pr="0078547B" w:rsidRDefault="00F54F6E" w:rsidP="00F54F6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8547B">
              <w:rPr>
                <w:rFonts w:ascii="Times New Roman" w:hAnsi="Times New Roman" w:cs="Times New Roman"/>
                <w:color w:val="000000"/>
                <w:lang w:eastAsia="en-US"/>
              </w:rPr>
              <w:t>Фотографии, плакаты.</w:t>
            </w:r>
          </w:p>
          <w:p w:rsidR="00F54F6E" w:rsidRPr="0078547B" w:rsidRDefault="00F54F6E" w:rsidP="00F54F6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8547B">
              <w:rPr>
                <w:rFonts w:ascii="Times New Roman" w:hAnsi="Times New Roman" w:cs="Times New Roman"/>
                <w:color w:val="000000"/>
                <w:lang w:eastAsia="en-US"/>
              </w:rPr>
              <w:t>Видео, мультимедиа.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Pr="0078547B" w:rsidRDefault="00F54F6E" w:rsidP="00F54F6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8547B">
              <w:rPr>
                <w:rFonts w:ascii="Times New Roman" w:hAnsi="Times New Roman" w:cs="Times New Roman"/>
                <w:color w:val="000000"/>
                <w:lang w:eastAsia="en-US"/>
              </w:rPr>
              <w:t>Работа по вопросам</w:t>
            </w:r>
          </w:p>
        </w:tc>
      </w:tr>
      <w:tr w:rsidR="00F54F6E" w:rsidRPr="0078547B" w:rsidTr="00F54F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Pr="0078547B" w:rsidRDefault="00F54F6E" w:rsidP="00F54F6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8547B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Pr="00EE37AB" w:rsidRDefault="00F54F6E" w:rsidP="00F54F6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E37AB">
              <w:rPr>
                <w:rFonts w:ascii="Times New Roman" w:hAnsi="Times New Roman" w:cs="Times New Roman"/>
                <w:color w:val="000000"/>
              </w:rPr>
              <w:t>Технико-тактические приемы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Pr="0078547B" w:rsidRDefault="00F54F6E" w:rsidP="00F54F6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8547B">
              <w:rPr>
                <w:rFonts w:ascii="Times New Roman" w:hAnsi="Times New Roman" w:cs="Times New Roman"/>
                <w:color w:val="000000"/>
                <w:lang w:eastAsia="en-US"/>
              </w:rPr>
              <w:t>Игра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Pr="0078547B" w:rsidRDefault="00F54F6E" w:rsidP="00F54F6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8547B">
              <w:rPr>
                <w:rFonts w:ascii="Times New Roman" w:hAnsi="Times New Roman" w:cs="Times New Roman"/>
                <w:color w:val="000000"/>
                <w:lang w:eastAsia="en-US"/>
              </w:rPr>
              <w:t>практический, игровой, наглядный, коллективно-групповой, индивидуальный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Default="00F54F6E" w:rsidP="00F54F6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8547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 Мячи</w:t>
            </w:r>
          </w:p>
          <w:p w:rsidR="00F54F6E" w:rsidRPr="0078547B" w:rsidRDefault="00F54F6E" w:rsidP="00F54F6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сетки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Pr="0078547B" w:rsidRDefault="00F54F6E" w:rsidP="00F54F6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8547B">
              <w:rPr>
                <w:rFonts w:ascii="Times New Roman" w:hAnsi="Times New Roman" w:cs="Times New Roman"/>
                <w:color w:val="000000"/>
                <w:lang w:eastAsia="en-US"/>
              </w:rPr>
              <w:t>Контрольные упражнения  </w:t>
            </w:r>
          </w:p>
        </w:tc>
      </w:tr>
      <w:tr w:rsidR="00F54F6E" w:rsidRPr="0078547B" w:rsidTr="00F54F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Pr="0078547B" w:rsidRDefault="00F54F6E" w:rsidP="00F54F6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8547B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Pr="00EE37AB" w:rsidRDefault="00F54F6E" w:rsidP="00F54F6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E37AB">
              <w:rPr>
                <w:rFonts w:ascii="Times New Roman" w:hAnsi="Times New Roman" w:cs="Times New Roman"/>
                <w:color w:val="000000"/>
              </w:rPr>
              <w:t>Нападающий удар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Pr="0078547B" w:rsidRDefault="00F54F6E" w:rsidP="00F54F6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8547B">
              <w:rPr>
                <w:rFonts w:ascii="Times New Roman" w:hAnsi="Times New Roman" w:cs="Times New Roman"/>
                <w:color w:val="000000"/>
                <w:lang w:eastAsia="en-US"/>
              </w:rPr>
              <w:t>Игра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Pr="0078547B" w:rsidRDefault="00F54F6E" w:rsidP="00F54F6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8547B">
              <w:rPr>
                <w:rFonts w:ascii="Times New Roman" w:hAnsi="Times New Roman" w:cs="Times New Roman"/>
                <w:color w:val="000000"/>
                <w:lang w:eastAsia="en-US"/>
              </w:rPr>
              <w:t>Словесный,  наглядный, коллективно-групповой, индивидуальный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Default="00F54F6E" w:rsidP="00F54F6E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Мячи </w:t>
            </w:r>
          </w:p>
          <w:p w:rsidR="00F54F6E" w:rsidRPr="0078547B" w:rsidRDefault="00F54F6E" w:rsidP="00F54F6E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сетки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Pr="0078547B" w:rsidRDefault="00F54F6E" w:rsidP="00F54F6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Тестовые упражнения</w:t>
            </w:r>
          </w:p>
        </w:tc>
      </w:tr>
      <w:tr w:rsidR="00F54F6E" w:rsidRPr="0078547B" w:rsidTr="00F54F6E">
        <w:trPr>
          <w:trHeight w:val="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Pr="0078547B" w:rsidRDefault="00F54F6E" w:rsidP="00F54F6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Pr="00EE37AB" w:rsidRDefault="00F54F6E" w:rsidP="00F54F6E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lang w:eastAsia="en-US"/>
              </w:rPr>
            </w:pPr>
            <w:r w:rsidRPr="00EE37AB">
              <w:rPr>
                <w:rFonts w:ascii="Times New Roman" w:hAnsi="Times New Roman" w:cs="Times New Roman"/>
                <w:color w:val="000000"/>
              </w:rPr>
              <w:t>Блокирование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Pr="0078547B" w:rsidRDefault="00F54F6E" w:rsidP="00F54F6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Игра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Pr="0078547B" w:rsidRDefault="00F54F6E" w:rsidP="00F54F6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Анализ видеофрагментов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Pr="00756794" w:rsidRDefault="00F54F6E" w:rsidP="00F54F6E">
            <w:pPr>
              <w:tabs>
                <w:tab w:val="left" w:pos="3900"/>
              </w:tabs>
              <w:rPr>
                <w:rFonts w:ascii="Times New Roman" w:hAnsi="Times New Roman" w:cs="Times New Roman"/>
              </w:rPr>
            </w:pPr>
            <w:r w:rsidRPr="00756794">
              <w:rPr>
                <w:rFonts w:ascii="Times New Roman" w:hAnsi="Times New Roman" w:cs="Times New Roman"/>
              </w:rPr>
              <w:t>Сетка волейбольная</w:t>
            </w:r>
            <w:r w:rsidRPr="00756794">
              <w:rPr>
                <w:rFonts w:ascii="Times New Roman" w:hAnsi="Times New Roman" w:cs="Times New Roman"/>
              </w:rPr>
              <w:tab/>
              <w:t xml:space="preserve">   - 2 штуки.</w:t>
            </w:r>
          </w:p>
          <w:p w:rsidR="00F54F6E" w:rsidRPr="00756794" w:rsidRDefault="00F54F6E" w:rsidP="00F54F6E">
            <w:pPr>
              <w:tabs>
                <w:tab w:val="left" w:pos="3900"/>
              </w:tabs>
              <w:rPr>
                <w:rFonts w:ascii="Times New Roman" w:hAnsi="Times New Roman" w:cs="Times New Roman"/>
              </w:rPr>
            </w:pPr>
            <w:r w:rsidRPr="00756794">
              <w:rPr>
                <w:rFonts w:ascii="Times New Roman" w:hAnsi="Times New Roman" w:cs="Times New Roman"/>
              </w:rPr>
              <w:t>Стойки волейбольные</w:t>
            </w:r>
            <w:r w:rsidRPr="00756794">
              <w:rPr>
                <w:rFonts w:ascii="Times New Roman" w:hAnsi="Times New Roman" w:cs="Times New Roman"/>
              </w:rPr>
              <w:tab/>
              <w:t xml:space="preserve">   - 2 штуки.</w:t>
            </w:r>
          </w:p>
          <w:p w:rsidR="00F54F6E" w:rsidRPr="00756794" w:rsidRDefault="00F54F6E" w:rsidP="00F54F6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</w:rPr>
            </w:pPr>
            <w:r w:rsidRPr="00756794">
              <w:rPr>
                <w:rFonts w:ascii="Times New Roman" w:hAnsi="Times New Roman" w:cs="Times New Roman"/>
              </w:rPr>
              <w:t>Гимнастическая стенка</w:t>
            </w:r>
            <w:r w:rsidRPr="00756794">
              <w:rPr>
                <w:rFonts w:ascii="Times New Roman" w:hAnsi="Times New Roman" w:cs="Times New Roman"/>
              </w:rPr>
              <w:tab/>
              <w:t xml:space="preserve">   - 6 – 8 пролётов.</w:t>
            </w:r>
          </w:p>
          <w:p w:rsidR="00F54F6E" w:rsidRPr="00756794" w:rsidRDefault="00F54F6E" w:rsidP="00F54F6E">
            <w:pPr>
              <w:tabs>
                <w:tab w:val="left" w:pos="3900"/>
              </w:tabs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567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Default="00F54F6E" w:rsidP="00F54F6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F54F6E" w:rsidRPr="0078547B" w:rsidRDefault="00F54F6E" w:rsidP="00F54F6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Соревнование</w:t>
            </w:r>
          </w:p>
        </w:tc>
      </w:tr>
      <w:tr w:rsidR="00F54F6E" w:rsidRPr="0078547B" w:rsidTr="00F54F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Pr="0078547B" w:rsidRDefault="00F54F6E" w:rsidP="00F54F6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Pr="00EE37AB" w:rsidRDefault="00F54F6E" w:rsidP="00F54F6E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lang w:eastAsia="en-US"/>
              </w:rPr>
            </w:pPr>
            <w:r w:rsidRPr="00EE37AB">
              <w:rPr>
                <w:rFonts w:ascii="Times New Roman" w:hAnsi="Times New Roman" w:cs="Times New Roman"/>
                <w:color w:val="000000"/>
              </w:rPr>
              <w:t>Комбинированные упражнения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Default="00F54F6E" w:rsidP="00F54F6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F54F6E" w:rsidRPr="00D86CEE" w:rsidRDefault="00F54F6E" w:rsidP="00F54F6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Pr="0078547B" w:rsidRDefault="00F54F6E" w:rsidP="00F54F6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Анализ видео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Pr="00756794" w:rsidRDefault="00F54F6E" w:rsidP="00F54F6E">
            <w:pPr>
              <w:tabs>
                <w:tab w:val="left" w:pos="3900"/>
              </w:tabs>
              <w:rPr>
                <w:rFonts w:ascii="Times New Roman" w:hAnsi="Times New Roman" w:cs="Times New Roman"/>
              </w:rPr>
            </w:pPr>
            <w:r w:rsidRPr="00756794">
              <w:rPr>
                <w:rFonts w:ascii="Times New Roman" w:hAnsi="Times New Roman" w:cs="Times New Roman"/>
              </w:rPr>
              <w:t>Гимнастические маты</w:t>
            </w:r>
            <w:r w:rsidRPr="00756794">
              <w:rPr>
                <w:rFonts w:ascii="Times New Roman" w:hAnsi="Times New Roman" w:cs="Times New Roman"/>
              </w:rPr>
              <w:tab/>
              <w:t xml:space="preserve">    - 3 штуки.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756794">
              <w:rPr>
                <w:rFonts w:ascii="Times New Roman" w:hAnsi="Times New Roman" w:cs="Times New Roman"/>
              </w:rPr>
              <w:t>Скакалки</w:t>
            </w:r>
            <w:r w:rsidRPr="00756794">
              <w:rPr>
                <w:rFonts w:ascii="Times New Roman" w:hAnsi="Times New Roman" w:cs="Times New Roman"/>
              </w:rPr>
              <w:tab/>
              <w:t xml:space="preserve">    - 30 штук.</w:t>
            </w:r>
          </w:p>
          <w:p w:rsidR="00F54F6E" w:rsidRPr="00756794" w:rsidRDefault="00F54F6E" w:rsidP="00F54F6E">
            <w:pPr>
              <w:tabs>
                <w:tab w:val="left" w:pos="3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56794">
              <w:rPr>
                <w:rFonts w:ascii="Times New Roman" w:hAnsi="Times New Roman" w:cs="Times New Roman"/>
              </w:rPr>
              <w:t xml:space="preserve"> Мячи набивные</w:t>
            </w:r>
            <w:r w:rsidRPr="00756794">
              <w:rPr>
                <w:rFonts w:ascii="Times New Roman" w:hAnsi="Times New Roman" w:cs="Times New Roman"/>
              </w:rPr>
              <w:tab/>
              <w:t xml:space="preserve">    - 25 штук.</w:t>
            </w:r>
          </w:p>
          <w:p w:rsidR="00F54F6E" w:rsidRPr="00756794" w:rsidRDefault="00F54F6E" w:rsidP="00F54F6E">
            <w:pPr>
              <w:tabs>
                <w:tab w:val="left" w:pos="3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756794">
              <w:rPr>
                <w:rFonts w:ascii="Times New Roman" w:hAnsi="Times New Roman" w:cs="Times New Roman"/>
              </w:rPr>
              <w:t>Резиновые амортизаторы</w:t>
            </w:r>
            <w:r w:rsidRPr="00756794">
              <w:rPr>
                <w:rFonts w:ascii="Times New Roman" w:hAnsi="Times New Roman" w:cs="Times New Roman"/>
              </w:rPr>
              <w:tab/>
              <w:t xml:space="preserve">    - 25 штук.</w:t>
            </w:r>
          </w:p>
          <w:p w:rsidR="00F54F6E" w:rsidRPr="00756794" w:rsidRDefault="00F54F6E" w:rsidP="00F54F6E">
            <w:pPr>
              <w:tabs>
                <w:tab w:val="left" w:pos="390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Pr="0078547B" w:rsidRDefault="00F54F6E" w:rsidP="00F54F6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Зачёт</w:t>
            </w:r>
          </w:p>
        </w:tc>
      </w:tr>
      <w:tr w:rsidR="00F54F6E" w:rsidRPr="0078547B" w:rsidTr="00F54F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Default="00F54F6E" w:rsidP="00F54F6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  <w:p w:rsidR="00F54F6E" w:rsidRPr="0078547B" w:rsidRDefault="00F54F6E" w:rsidP="00F54F6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Pr="00EE37AB" w:rsidRDefault="00F54F6E" w:rsidP="00F54F6E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lang w:eastAsia="en-US"/>
              </w:rPr>
            </w:pPr>
            <w:r w:rsidRPr="00EE37AB">
              <w:rPr>
                <w:rFonts w:ascii="Times New Roman" w:hAnsi="Times New Roman" w:cs="Times New Roman"/>
                <w:color w:val="000000"/>
              </w:rPr>
              <w:t xml:space="preserve">Учебно-тренировочные игры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Pr="0078547B" w:rsidRDefault="00F54F6E" w:rsidP="00F54F6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Игра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Pr="0078547B" w:rsidRDefault="00F54F6E" w:rsidP="00F54F6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Групповая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Pr="00756794" w:rsidRDefault="00F54F6E" w:rsidP="00F54F6E">
            <w:pPr>
              <w:tabs>
                <w:tab w:val="left" w:pos="3900"/>
              </w:tabs>
              <w:rPr>
                <w:rFonts w:ascii="Times New Roman" w:hAnsi="Times New Roman" w:cs="Times New Roman"/>
              </w:rPr>
            </w:pPr>
            <w:r w:rsidRPr="00756794">
              <w:rPr>
                <w:rFonts w:ascii="Times New Roman" w:hAnsi="Times New Roman" w:cs="Times New Roman"/>
              </w:rPr>
              <w:t>Сетка волейбольная</w:t>
            </w:r>
            <w:r w:rsidRPr="00756794">
              <w:rPr>
                <w:rFonts w:ascii="Times New Roman" w:hAnsi="Times New Roman" w:cs="Times New Roman"/>
              </w:rPr>
              <w:tab/>
              <w:t xml:space="preserve">   - 2 штуки.</w:t>
            </w:r>
          </w:p>
          <w:p w:rsidR="00F54F6E" w:rsidRPr="00756794" w:rsidRDefault="00F54F6E" w:rsidP="00F54F6E">
            <w:pPr>
              <w:tabs>
                <w:tab w:val="left" w:pos="3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56794">
              <w:rPr>
                <w:rFonts w:ascii="Times New Roman" w:hAnsi="Times New Roman" w:cs="Times New Roman"/>
              </w:rPr>
              <w:t>Стойки волейбольные</w:t>
            </w:r>
            <w:r w:rsidRPr="00756794">
              <w:rPr>
                <w:rFonts w:ascii="Times New Roman" w:hAnsi="Times New Roman" w:cs="Times New Roman"/>
              </w:rPr>
              <w:tab/>
              <w:t xml:space="preserve">   - 2 штуки.</w:t>
            </w:r>
          </w:p>
          <w:p w:rsidR="00F54F6E" w:rsidRPr="00756794" w:rsidRDefault="00F54F6E" w:rsidP="00F54F6E">
            <w:pPr>
              <w:tabs>
                <w:tab w:val="left" w:pos="3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756794">
              <w:rPr>
                <w:rFonts w:ascii="Times New Roman" w:hAnsi="Times New Roman" w:cs="Times New Roman"/>
              </w:rPr>
              <w:tab/>
              <w:t xml:space="preserve">   - 6 – 8 пролётов.</w:t>
            </w:r>
          </w:p>
          <w:p w:rsidR="00F54F6E" w:rsidRPr="00756794" w:rsidRDefault="00F54F6E" w:rsidP="00F54F6E">
            <w:pPr>
              <w:tabs>
                <w:tab w:val="left" w:pos="390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756794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Pr="0078547B" w:rsidRDefault="00F54F6E" w:rsidP="00F54F6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Турнир</w:t>
            </w:r>
          </w:p>
        </w:tc>
      </w:tr>
      <w:tr w:rsidR="00F54F6E" w:rsidRPr="0078547B" w:rsidTr="00F54F6E">
        <w:trPr>
          <w:trHeight w:val="11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Pr="00EE37AB" w:rsidRDefault="00F54F6E" w:rsidP="00F54F6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Pr="00EE37AB" w:rsidRDefault="00F54F6E" w:rsidP="00F54F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E37AB">
              <w:rPr>
                <w:rFonts w:ascii="Times New Roman" w:hAnsi="Times New Roman" w:cs="Times New Roman"/>
                <w:color w:val="000000"/>
              </w:rPr>
              <w:t>Судейство игр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Pr="0078547B" w:rsidRDefault="00F54F6E" w:rsidP="00F54F6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Беседа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Pr="0078547B" w:rsidRDefault="00F54F6E" w:rsidP="00F54F6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Индив.работа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Pr="00EE37AB" w:rsidRDefault="00F54F6E" w:rsidP="00F54F6E">
            <w:pPr>
              <w:tabs>
                <w:tab w:val="left" w:pos="3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Свистки, сетка, мячи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F6E" w:rsidRPr="0078547B" w:rsidRDefault="00F54F6E" w:rsidP="00F54F6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Тест</w:t>
            </w:r>
          </w:p>
        </w:tc>
      </w:tr>
    </w:tbl>
    <w:p w:rsidR="00F54F6E" w:rsidRDefault="00F54F6E" w:rsidP="00F54F6E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</w:t>
      </w:r>
    </w:p>
    <w:p w:rsidR="00F54F6E" w:rsidRPr="00F54F6E" w:rsidRDefault="00F54F6E" w:rsidP="00F54F6E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</w:rPr>
      </w:pPr>
      <w:r w:rsidRPr="00F54F6E">
        <w:rPr>
          <w:rFonts w:ascii="Times New Roman" w:hAnsi="Times New Roman" w:cs="Times New Roman"/>
          <w:b/>
          <w:bCs/>
          <w:color w:val="000000"/>
        </w:rPr>
        <w:t xml:space="preserve">      </w:t>
      </w:r>
    </w:p>
    <w:p w:rsidR="00F54F6E" w:rsidRPr="0078547B" w:rsidRDefault="00F54F6E" w:rsidP="00F54F6E">
      <w:pPr>
        <w:ind w:left="-142" w:right="1134"/>
        <w:jc w:val="both"/>
        <w:rPr>
          <w:rFonts w:ascii="Times New Roman" w:hAnsi="Times New Roman" w:cs="Times New Roman"/>
          <w:b/>
        </w:rPr>
      </w:pPr>
      <w:r w:rsidRPr="0078547B">
        <w:rPr>
          <w:rFonts w:ascii="Times New Roman" w:hAnsi="Times New Roman" w:cs="Times New Roman"/>
          <w:b/>
        </w:rPr>
        <w:lastRenderedPageBreak/>
        <w:t xml:space="preserve">                                                    ЛИТЕРАТУРА</w:t>
      </w:r>
    </w:p>
    <w:p w:rsidR="00F54F6E" w:rsidRPr="0078547B" w:rsidRDefault="00F54F6E" w:rsidP="00F54F6E">
      <w:pPr>
        <w:ind w:left="346" w:right="38" w:firstLine="708"/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color w:val="000000"/>
        </w:rPr>
        <w:t> </w:t>
      </w:r>
    </w:p>
    <w:p w:rsidR="00F54F6E" w:rsidRPr="00295CEF" w:rsidRDefault="00F54F6E" w:rsidP="00F54F6E">
      <w:pPr>
        <w:rPr>
          <w:rFonts w:ascii="Times New Roman" w:hAnsi="Times New Roman" w:cs="Times New Roman"/>
          <w:b/>
        </w:rPr>
      </w:pPr>
    </w:p>
    <w:p w:rsidR="00F54F6E" w:rsidRPr="005776CD" w:rsidRDefault="00F54F6E" w:rsidP="00F54F6E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spellStart"/>
      <w:r w:rsidRPr="005776CD">
        <w:rPr>
          <w:rFonts w:ascii="Times New Roman" w:hAnsi="Times New Roman" w:cs="Times New Roman"/>
        </w:rPr>
        <w:t>Баршай</w:t>
      </w:r>
      <w:proofErr w:type="spellEnd"/>
      <w:r w:rsidRPr="005776CD">
        <w:rPr>
          <w:rFonts w:ascii="Times New Roman" w:hAnsi="Times New Roman" w:cs="Times New Roman"/>
        </w:rPr>
        <w:t xml:space="preserve">  В.М.  Физкультура в  школе  и  дома. – Ростов </w:t>
      </w:r>
      <w:proofErr w:type="spellStart"/>
      <w:r w:rsidRPr="005776CD">
        <w:rPr>
          <w:rFonts w:ascii="Times New Roman" w:hAnsi="Times New Roman" w:cs="Times New Roman"/>
        </w:rPr>
        <w:t>н</w:t>
      </w:r>
      <w:proofErr w:type="spellEnd"/>
      <w:r w:rsidRPr="005776CD">
        <w:rPr>
          <w:rFonts w:ascii="Times New Roman" w:hAnsi="Times New Roman" w:cs="Times New Roman"/>
        </w:rPr>
        <w:t>/Д: Феникс,2001.</w:t>
      </w:r>
    </w:p>
    <w:p w:rsidR="00F54F6E" w:rsidRPr="005776CD" w:rsidRDefault="00F54F6E" w:rsidP="00F54F6E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spellStart"/>
      <w:r w:rsidRPr="005776CD">
        <w:rPr>
          <w:rFonts w:ascii="Times New Roman" w:hAnsi="Times New Roman" w:cs="Times New Roman"/>
        </w:rPr>
        <w:t>Болонов</w:t>
      </w:r>
      <w:proofErr w:type="spellEnd"/>
      <w:r w:rsidRPr="005776CD">
        <w:rPr>
          <w:rFonts w:ascii="Times New Roman" w:hAnsi="Times New Roman" w:cs="Times New Roman"/>
        </w:rPr>
        <w:t xml:space="preserve"> Г.П., </w:t>
      </w:r>
      <w:proofErr w:type="spellStart"/>
      <w:r w:rsidRPr="005776CD">
        <w:rPr>
          <w:rFonts w:ascii="Times New Roman" w:hAnsi="Times New Roman" w:cs="Times New Roman"/>
        </w:rPr>
        <w:t>Болонова</w:t>
      </w:r>
      <w:proofErr w:type="spellEnd"/>
      <w:r w:rsidRPr="005776CD">
        <w:rPr>
          <w:rFonts w:ascii="Times New Roman" w:hAnsi="Times New Roman" w:cs="Times New Roman"/>
        </w:rPr>
        <w:t xml:space="preserve"> Н.В.  Сценарии спортивно-театрализованных праздников. – М.: Школьная Пресса, 2003.</w:t>
      </w:r>
    </w:p>
    <w:p w:rsidR="00F54F6E" w:rsidRPr="005776CD" w:rsidRDefault="00F54F6E" w:rsidP="00F54F6E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spellStart"/>
      <w:r w:rsidRPr="005776CD">
        <w:rPr>
          <w:rFonts w:ascii="Times New Roman" w:hAnsi="Times New Roman" w:cs="Times New Roman"/>
        </w:rPr>
        <w:t>Вайнбаум</w:t>
      </w:r>
      <w:proofErr w:type="spellEnd"/>
      <w:r w:rsidRPr="005776CD">
        <w:rPr>
          <w:rFonts w:ascii="Times New Roman" w:hAnsi="Times New Roman" w:cs="Times New Roman"/>
        </w:rPr>
        <w:t xml:space="preserve">  Я.С.  Дозирование физических  нагрузок  школьников. – М.: Просвещение,1991.</w:t>
      </w:r>
    </w:p>
    <w:p w:rsidR="00F54F6E" w:rsidRPr="005776CD" w:rsidRDefault="00F54F6E" w:rsidP="00F54F6E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776CD">
        <w:rPr>
          <w:rFonts w:ascii="Times New Roman" w:hAnsi="Times New Roman" w:cs="Times New Roman"/>
        </w:rPr>
        <w:t>Лепёшкин В.А.  Волейбол  в  школе:  обучение тактике  игры / В.А. Лепёшкин – М.: Чистые  пруды, 2007.</w:t>
      </w:r>
    </w:p>
    <w:p w:rsidR="00F54F6E" w:rsidRPr="005776CD" w:rsidRDefault="00F54F6E" w:rsidP="00F54F6E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776CD">
        <w:rPr>
          <w:rFonts w:ascii="Times New Roman" w:hAnsi="Times New Roman" w:cs="Times New Roman"/>
        </w:rPr>
        <w:t>Лепёшкин В.А.  Подвижные  игры  для  детей. :  Пособие  для  учителя физкультуры. -. М.: Школьная  Пресса, 2004.</w:t>
      </w:r>
    </w:p>
    <w:p w:rsidR="00F54F6E" w:rsidRPr="005776CD" w:rsidRDefault="00F54F6E" w:rsidP="00F54F6E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spellStart"/>
      <w:r w:rsidRPr="005776CD">
        <w:rPr>
          <w:rFonts w:ascii="Times New Roman" w:hAnsi="Times New Roman" w:cs="Times New Roman"/>
        </w:rPr>
        <w:t>Лукманова</w:t>
      </w:r>
      <w:proofErr w:type="spellEnd"/>
      <w:r w:rsidRPr="005776CD">
        <w:rPr>
          <w:rFonts w:ascii="Times New Roman" w:hAnsi="Times New Roman" w:cs="Times New Roman"/>
        </w:rPr>
        <w:t xml:space="preserve">  Н.Б.  Формирование  правильной  осанки  у  школьников: учебно-методические рекомендации. – Архангельск.: ПГУ им. М.В. Ломоносова,2002.</w:t>
      </w:r>
    </w:p>
    <w:p w:rsidR="00F54F6E" w:rsidRPr="005776CD" w:rsidRDefault="00F54F6E" w:rsidP="00F54F6E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776CD">
        <w:rPr>
          <w:rFonts w:ascii="Times New Roman" w:hAnsi="Times New Roman" w:cs="Times New Roman"/>
        </w:rPr>
        <w:t>Лях. В.И.  Физическая  культура.  5-7 классы:  учебник для  общеобразовательных учреждений /  В.И. Лях. -М.: Просвещение, 2011.</w:t>
      </w:r>
    </w:p>
    <w:p w:rsidR="00F54F6E" w:rsidRPr="005776CD" w:rsidRDefault="00F54F6E" w:rsidP="00F54F6E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776CD">
        <w:rPr>
          <w:rFonts w:ascii="Times New Roman" w:hAnsi="Times New Roman" w:cs="Times New Roman"/>
        </w:rPr>
        <w:t xml:space="preserve">Методы  самоконтроля  физического  состояния: методические рекомендации по </w:t>
      </w:r>
      <w:proofErr w:type="spellStart"/>
      <w:r w:rsidRPr="005776CD">
        <w:rPr>
          <w:rFonts w:ascii="Times New Roman" w:hAnsi="Times New Roman" w:cs="Times New Roman"/>
        </w:rPr>
        <w:t>валеологии</w:t>
      </w:r>
      <w:proofErr w:type="spellEnd"/>
      <w:r w:rsidRPr="005776CD">
        <w:rPr>
          <w:rFonts w:ascii="Times New Roman" w:hAnsi="Times New Roman" w:cs="Times New Roman"/>
        </w:rPr>
        <w:t xml:space="preserve">/ </w:t>
      </w:r>
      <w:proofErr w:type="spellStart"/>
      <w:r w:rsidRPr="005776CD">
        <w:rPr>
          <w:rFonts w:ascii="Times New Roman" w:hAnsi="Times New Roman" w:cs="Times New Roman"/>
        </w:rPr>
        <w:t>сост.Е.Б.Раменская</w:t>
      </w:r>
      <w:proofErr w:type="spellEnd"/>
      <w:r w:rsidRPr="005776CD">
        <w:rPr>
          <w:rFonts w:ascii="Times New Roman" w:hAnsi="Times New Roman" w:cs="Times New Roman"/>
        </w:rPr>
        <w:t xml:space="preserve">, С.И. </w:t>
      </w:r>
      <w:proofErr w:type="spellStart"/>
      <w:r w:rsidRPr="005776CD">
        <w:rPr>
          <w:rFonts w:ascii="Times New Roman" w:hAnsi="Times New Roman" w:cs="Times New Roman"/>
        </w:rPr>
        <w:t>Береснев</w:t>
      </w:r>
      <w:proofErr w:type="spellEnd"/>
      <w:r w:rsidRPr="005776CD">
        <w:rPr>
          <w:rFonts w:ascii="Times New Roman" w:hAnsi="Times New Roman" w:cs="Times New Roman"/>
        </w:rPr>
        <w:t>. – Архангельск.: ПГУ им. М.В.Ломоносова,2000.</w:t>
      </w:r>
    </w:p>
    <w:p w:rsidR="00F54F6E" w:rsidRPr="005776CD" w:rsidRDefault="00F54F6E" w:rsidP="00F54F6E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776CD">
        <w:rPr>
          <w:rFonts w:ascii="Times New Roman" w:hAnsi="Times New Roman" w:cs="Times New Roman"/>
        </w:rPr>
        <w:t>Муравьёв В.А., Назарова Н.Н. Гармония  физического  развития и здоровья  детей и подростков: методическое  пособие.-М.:Дрофа,2008.</w:t>
      </w:r>
    </w:p>
    <w:p w:rsidR="00F54F6E" w:rsidRPr="005776CD" w:rsidRDefault="00F54F6E" w:rsidP="00F54F6E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776CD">
        <w:rPr>
          <w:rFonts w:ascii="Times New Roman" w:hAnsi="Times New Roman" w:cs="Times New Roman"/>
        </w:rPr>
        <w:t>Настольная  книга учителя физической  культуры/ авт.-сост. Г.И. Погадаев.- М.: Физкультура  и  спорт, 2000.</w:t>
      </w:r>
    </w:p>
    <w:p w:rsidR="00F54F6E" w:rsidRPr="005776CD" w:rsidRDefault="00F54F6E" w:rsidP="00F54F6E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776CD">
        <w:rPr>
          <w:rFonts w:ascii="Times New Roman" w:hAnsi="Times New Roman" w:cs="Times New Roman"/>
        </w:rPr>
        <w:t>Озолин Н.Г.  Путь к успеху. – М.: Физкультура  и  спорт, 1980.</w:t>
      </w:r>
    </w:p>
    <w:p w:rsidR="00F54F6E" w:rsidRPr="005776CD" w:rsidRDefault="00F54F6E" w:rsidP="00F54F6E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776CD">
        <w:rPr>
          <w:rFonts w:ascii="Times New Roman" w:hAnsi="Times New Roman" w:cs="Times New Roman"/>
        </w:rPr>
        <w:t>Патриотическое  воспитание  детей (Игры  и  программы). – М .:ГОУ ЦРСДОД, 2003.</w:t>
      </w:r>
    </w:p>
    <w:p w:rsidR="00F54F6E" w:rsidRPr="005776CD" w:rsidRDefault="00F54F6E" w:rsidP="00F54F6E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776CD">
        <w:rPr>
          <w:rFonts w:ascii="Times New Roman" w:hAnsi="Times New Roman" w:cs="Times New Roman"/>
        </w:rPr>
        <w:t>Погадаев Г.И. Физическая  культура.  Спортивные  сооружения, учебное оборудование  и инвентарь общеобразовательного  учреждения: методическое  пособие. -М.: Дрофа,2005.</w:t>
      </w:r>
    </w:p>
    <w:p w:rsidR="00F54F6E" w:rsidRPr="005776CD" w:rsidRDefault="00F54F6E" w:rsidP="00F54F6E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776CD">
        <w:rPr>
          <w:rFonts w:ascii="Times New Roman" w:hAnsi="Times New Roman" w:cs="Times New Roman"/>
        </w:rPr>
        <w:t>Погадаев Г.И.,  Мишин Б.И.   Организация  и  проведение физкультурно-оздоровительных мероприятий  в  школе.  1-11 классы:  методическое      пособие. –М.: Дрофа,2006.</w:t>
      </w:r>
    </w:p>
    <w:p w:rsidR="00F54F6E" w:rsidRPr="00F548F6" w:rsidRDefault="00F54F6E" w:rsidP="00F54F6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548F6">
        <w:rPr>
          <w:rFonts w:ascii="Times New Roman" w:hAnsi="Times New Roman" w:cs="Times New Roman"/>
        </w:rPr>
        <w:t xml:space="preserve">Твой олимпийский  учебник: Учеб. пособие для учреждений образования  России/ В.С. </w:t>
      </w:r>
      <w:proofErr w:type="spellStart"/>
      <w:r w:rsidRPr="00F548F6">
        <w:rPr>
          <w:rFonts w:ascii="Times New Roman" w:hAnsi="Times New Roman" w:cs="Times New Roman"/>
        </w:rPr>
        <w:t>Родиченко</w:t>
      </w:r>
      <w:proofErr w:type="spellEnd"/>
      <w:r w:rsidRPr="00F548F6">
        <w:rPr>
          <w:rFonts w:ascii="Times New Roman" w:hAnsi="Times New Roman" w:cs="Times New Roman"/>
        </w:rPr>
        <w:t xml:space="preserve"> и др.- М</w:t>
      </w:r>
    </w:p>
    <w:p w:rsidR="00F54F6E" w:rsidRPr="005776CD" w:rsidRDefault="00F54F6E" w:rsidP="00F54F6E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776CD">
        <w:rPr>
          <w:rFonts w:ascii="Times New Roman" w:hAnsi="Times New Roman" w:cs="Times New Roman"/>
        </w:rPr>
        <w:t xml:space="preserve">Спортивно  –  оздоровительные    мероприятия  в  школе                        / </w:t>
      </w:r>
    </w:p>
    <w:p w:rsidR="00F54F6E" w:rsidRDefault="00F54F6E" w:rsidP="00F54F6E">
      <w:pPr>
        <w:pStyle w:val="a3"/>
        <w:jc w:val="both"/>
        <w:rPr>
          <w:rFonts w:ascii="Times New Roman" w:hAnsi="Times New Roman" w:cs="Times New Roman"/>
        </w:rPr>
      </w:pPr>
      <w:r w:rsidRPr="005776CD">
        <w:rPr>
          <w:rFonts w:ascii="Times New Roman" w:hAnsi="Times New Roman" w:cs="Times New Roman"/>
        </w:rPr>
        <w:t xml:space="preserve"> авт. -сост. О.В. </w:t>
      </w:r>
      <w:proofErr w:type="spellStart"/>
      <w:r w:rsidRPr="005776CD">
        <w:rPr>
          <w:rFonts w:ascii="Times New Roman" w:hAnsi="Times New Roman" w:cs="Times New Roman"/>
        </w:rPr>
        <w:t>Белоножкина</w:t>
      </w:r>
      <w:proofErr w:type="spellEnd"/>
      <w:r w:rsidRPr="005776CD">
        <w:rPr>
          <w:rFonts w:ascii="Times New Roman" w:hAnsi="Times New Roman" w:cs="Times New Roman"/>
        </w:rPr>
        <w:t xml:space="preserve"> и др. - Волгоград: Учитель, 2006.</w:t>
      </w:r>
    </w:p>
    <w:p w:rsidR="00F54F6E" w:rsidRDefault="00F54F6E" w:rsidP="00F54F6E">
      <w:pPr>
        <w:pStyle w:val="a3"/>
        <w:jc w:val="both"/>
        <w:rPr>
          <w:rFonts w:ascii="Times New Roman" w:hAnsi="Times New Roman" w:cs="Times New Roman"/>
        </w:rPr>
      </w:pPr>
    </w:p>
    <w:p w:rsidR="00F54F6E" w:rsidRDefault="00F54F6E" w:rsidP="00F54F6E"/>
    <w:p w:rsidR="00043BD1" w:rsidRDefault="00043BD1"/>
    <w:sectPr w:rsidR="00043BD1" w:rsidSect="00F54F6E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603" w:rsidRDefault="00D43603" w:rsidP="00D43603">
      <w:r>
        <w:separator/>
      </w:r>
    </w:p>
  </w:endnote>
  <w:endnote w:type="continuationSeparator" w:id="0">
    <w:p w:rsidR="00D43603" w:rsidRDefault="00D43603" w:rsidP="00D43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58815"/>
    </w:sdtPr>
    <w:sdtContent>
      <w:p w:rsidR="00D43603" w:rsidRDefault="001D4A46">
        <w:pPr>
          <w:pStyle w:val="a5"/>
          <w:jc w:val="center"/>
        </w:pPr>
        <w:fldSimple w:instr=" PAGE   \* MERGEFORMAT ">
          <w:r w:rsidR="008C3617">
            <w:rPr>
              <w:noProof/>
            </w:rPr>
            <w:t>2</w:t>
          </w:r>
        </w:fldSimple>
      </w:p>
    </w:sdtContent>
  </w:sdt>
  <w:p w:rsidR="00F54F6E" w:rsidRDefault="00F54F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603" w:rsidRDefault="00D43603" w:rsidP="00D43603">
      <w:r>
        <w:separator/>
      </w:r>
    </w:p>
  </w:footnote>
  <w:footnote w:type="continuationSeparator" w:id="0">
    <w:p w:rsidR="00D43603" w:rsidRDefault="00D43603" w:rsidP="00D43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6016E"/>
    <w:multiLevelType w:val="hybridMultilevel"/>
    <w:tmpl w:val="44B07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971B2"/>
    <w:multiLevelType w:val="hybridMultilevel"/>
    <w:tmpl w:val="453EE002"/>
    <w:lvl w:ilvl="0" w:tplc="40D214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B7217"/>
    <w:multiLevelType w:val="hybridMultilevel"/>
    <w:tmpl w:val="3C7AA150"/>
    <w:lvl w:ilvl="0" w:tplc="40D214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853068"/>
    <w:multiLevelType w:val="hybridMultilevel"/>
    <w:tmpl w:val="A5403290"/>
    <w:lvl w:ilvl="0" w:tplc="290AB766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57B8C"/>
    <w:multiLevelType w:val="hybridMultilevel"/>
    <w:tmpl w:val="0DA6D9CE"/>
    <w:lvl w:ilvl="0" w:tplc="40D214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F6E"/>
    <w:rsid w:val="00043BD1"/>
    <w:rsid w:val="001D4A46"/>
    <w:rsid w:val="007270C9"/>
    <w:rsid w:val="008C3617"/>
    <w:rsid w:val="00B6465A"/>
    <w:rsid w:val="00C7421B"/>
    <w:rsid w:val="00D43603"/>
    <w:rsid w:val="00F5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6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F6E"/>
    <w:pPr>
      <w:ind w:left="720"/>
      <w:contextualSpacing/>
    </w:pPr>
  </w:style>
  <w:style w:type="table" w:styleId="a4">
    <w:name w:val="Table Grid"/>
    <w:basedOn w:val="a1"/>
    <w:rsid w:val="00F54F6E"/>
    <w:pPr>
      <w:spacing w:after="0" w:line="240" w:lineRule="auto"/>
    </w:pPr>
    <w:rPr>
      <w:rFonts w:eastAsia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F54F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4F6E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4F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F6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436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360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2016-10-02T08:53:00Z</cp:lastPrinted>
  <dcterms:created xsi:type="dcterms:W3CDTF">2016-10-02T08:55:00Z</dcterms:created>
  <dcterms:modified xsi:type="dcterms:W3CDTF">2016-10-02T13:16:00Z</dcterms:modified>
</cp:coreProperties>
</file>